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FFF" w:rsidRDefault="002E6232">
      <w:pPr>
        <w:jc w:val="center"/>
        <w:rPr>
          <w:rFonts w:ascii="方正小标宋简体" w:eastAsia="方正小标宋简体"/>
          <w:sz w:val="44"/>
          <w:szCs w:val="44"/>
        </w:rPr>
      </w:pPr>
      <w:r>
        <w:rPr>
          <w:rFonts w:ascii="方正小标宋简体" w:eastAsia="方正小标宋简体" w:hint="eastAsia"/>
          <w:sz w:val="44"/>
          <w:szCs w:val="44"/>
        </w:rPr>
        <w:t>外国语学院</w:t>
      </w:r>
    </w:p>
    <w:p w:rsidR="00DF6FDE" w:rsidRDefault="002E6232" w:rsidP="00364FFF">
      <w:pPr>
        <w:jc w:val="center"/>
        <w:rPr>
          <w:rFonts w:ascii="方正小标宋简体" w:eastAsia="方正小标宋简体"/>
          <w:sz w:val="44"/>
          <w:szCs w:val="44"/>
        </w:rPr>
      </w:pPr>
      <w:r>
        <w:rPr>
          <w:rFonts w:ascii="方正小标宋简体" w:eastAsia="方正小标宋简体" w:hint="eastAsia"/>
          <w:sz w:val="44"/>
          <w:szCs w:val="44"/>
        </w:rPr>
        <w:t>2017</w:t>
      </w:r>
      <w:r w:rsidR="00553992">
        <w:rPr>
          <w:rFonts w:ascii="方正小标宋简体" w:eastAsia="方正小标宋简体" w:hint="eastAsia"/>
          <w:sz w:val="44"/>
          <w:szCs w:val="44"/>
        </w:rPr>
        <w:t>年上半年教职工理论学习计划</w:t>
      </w:r>
    </w:p>
    <w:p w:rsidR="00DF6FDE" w:rsidRDefault="00DF6FDE">
      <w:pPr>
        <w:adjustRightInd w:val="0"/>
        <w:snapToGrid w:val="0"/>
        <w:spacing w:line="336" w:lineRule="auto"/>
        <w:rPr>
          <w:rFonts w:ascii="Times New Roman" w:eastAsia="楷体_GB2312"/>
          <w:bCs/>
        </w:rPr>
      </w:pPr>
    </w:p>
    <w:p w:rsidR="00DF6FDE" w:rsidRDefault="002E6232" w:rsidP="002110BE">
      <w:pPr>
        <w:adjustRightInd w:val="0"/>
        <w:snapToGrid w:val="0"/>
        <w:spacing w:line="348" w:lineRule="auto"/>
        <w:ind w:firstLineChars="200" w:firstLine="640"/>
        <w:rPr>
          <w:rFonts w:ascii="Times New Roman"/>
        </w:rPr>
      </w:pPr>
      <w:r>
        <w:rPr>
          <w:rFonts w:ascii="Times New Roman" w:hint="eastAsia"/>
        </w:rPr>
        <w:t>为进一步提升教职工思想政治素养和理论水平，巩固教职工团结奋进、改革创新</w:t>
      </w:r>
      <w:r w:rsidR="00553992">
        <w:rPr>
          <w:rFonts w:ascii="Times New Roman" w:hint="eastAsia"/>
        </w:rPr>
        <w:t>的工作热情，加快推进</w:t>
      </w:r>
      <w:r w:rsidR="00D302E3">
        <w:rPr>
          <w:rFonts w:ascii="Times New Roman" w:hint="eastAsia"/>
        </w:rPr>
        <w:t>我</w:t>
      </w:r>
      <w:r>
        <w:rPr>
          <w:rFonts w:ascii="Times New Roman" w:hint="eastAsia"/>
        </w:rPr>
        <w:t>院</w:t>
      </w:r>
      <w:r w:rsidR="00D302E3">
        <w:rPr>
          <w:rFonts w:ascii="Times New Roman" w:hint="eastAsia"/>
        </w:rPr>
        <w:t>的</w:t>
      </w:r>
      <w:r w:rsidR="00364FFF">
        <w:rPr>
          <w:rFonts w:ascii="Times New Roman" w:hint="eastAsia"/>
        </w:rPr>
        <w:t>事业发展</w:t>
      </w:r>
      <w:r>
        <w:rPr>
          <w:rFonts w:ascii="Times New Roman" w:hint="eastAsia"/>
        </w:rPr>
        <w:t>，</w:t>
      </w:r>
      <w:r w:rsidR="00364FFF">
        <w:rPr>
          <w:rFonts w:ascii="Times New Roman" w:hint="eastAsia"/>
        </w:rPr>
        <w:t>根据校党委</w:t>
      </w:r>
      <w:r w:rsidR="00364FFF" w:rsidRPr="00364FFF">
        <w:rPr>
          <w:rFonts w:ascii="Times New Roman" w:hint="eastAsia"/>
        </w:rPr>
        <w:t>2017</w:t>
      </w:r>
      <w:r w:rsidR="00364FFF" w:rsidRPr="00364FFF">
        <w:rPr>
          <w:rFonts w:ascii="Times New Roman" w:hint="eastAsia"/>
        </w:rPr>
        <w:t>年上半年全校教职工理论学习安排</w:t>
      </w:r>
      <w:r w:rsidR="00364FFF">
        <w:rPr>
          <w:rFonts w:ascii="Times New Roman" w:hint="eastAsia"/>
        </w:rPr>
        <w:t>，结合学院实际制定</w:t>
      </w:r>
      <w:r w:rsidR="00553992">
        <w:rPr>
          <w:rFonts w:ascii="Times New Roman" w:hint="eastAsia"/>
        </w:rPr>
        <w:t>了</w:t>
      </w:r>
      <w:r w:rsidR="00D302E3">
        <w:rPr>
          <w:rFonts w:ascii="Times New Roman" w:hint="eastAsia"/>
        </w:rPr>
        <w:t>我院教职工</w:t>
      </w:r>
      <w:r w:rsidR="00553992">
        <w:rPr>
          <w:rFonts w:ascii="Times New Roman"/>
        </w:rPr>
        <w:t>201</w:t>
      </w:r>
      <w:r w:rsidR="00553992">
        <w:rPr>
          <w:rFonts w:ascii="Times New Roman" w:hint="eastAsia"/>
        </w:rPr>
        <w:t>7</w:t>
      </w:r>
      <w:r w:rsidR="00553992">
        <w:rPr>
          <w:rFonts w:ascii="Times New Roman" w:hint="eastAsia"/>
        </w:rPr>
        <w:t>年上半年</w:t>
      </w:r>
      <w:r>
        <w:rPr>
          <w:rFonts w:ascii="Times New Roman" w:hint="eastAsia"/>
        </w:rPr>
        <w:t>理论学习</w:t>
      </w:r>
      <w:r w:rsidR="00553992">
        <w:rPr>
          <w:rFonts w:ascii="Times New Roman" w:hint="eastAsia"/>
        </w:rPr>
        <w:t>计划。</w:t>
      </w:r>
    </w:p>
    <w:p w:rsidR="00DF6FDE" w:rsidRDefault="002E6232" w:rsidP="002110BE">
      <w:pPr>
        <w:adjustRightInd w:val="0"/>
        <w:snapToGrid w:val="0"/>
        <w:spacing w:line="348" w:lineRule="auto"/>
        <w:ind w:firstLineChars="200" w:firstLine="643"/>
        <w:rPr>
          <w:rFonts w:ascii="Times New Roman" w:eastAsia="黑体"/>
          <w:b/>
          <w:szCs w:val="32"/>
        </w:rPr>
      </w:pPr>
      <w:r>
        <w:rPr>
          <w:rFonts w:ascii="Times New Roman" w:eastAsia="黑体" w:hAnsi="黑体"/>
          <w:b/>
          <w:szCs w:val="32"/>
        </w:rPr>
        <w:t>一、学习</w:t>
      </w:r>
      <w:r>
        <w:rPr>
          <w:rFonts w:ascii="Times New Roman" w:eastAsia="黑体" w:hAnsi="黑体" w:hint="eastAsia"/>
          <w:b/>
          <w:szCs w:val="32"/>
        </w:rPr>
        <w:t>重点</w:t>
      </w:r>
    </w:p>
    <w:p w:rsidR="00DF6FDE" w:rsidRDefault="002E6232" w:rsidP="002110BE">
      <w:pPr>
        <w:adjustRightInd w:val="0"/>
        <w:snapToGrid w:val="0"/>
        <w:spacing w:line="348" w:lineRule="auto"/>
        <w:ind w:firstLineChars="200" w:firstLine="640"/>
        <w:rPr>
          <w:rFonts w:ascii="Times New Roman"/>
        </w:rPr>
      </w:pPr>
      <w:r>
        <w:rPr>
          <w:rFonts w:ascii="Times New Roman" w:hint="eastAsia"/>
        </w:rPr>
        <w:t>1</w:t>
      </w:r>
      <w:r>
        <w:rPr>
          <w:rFonts w:ascii="Times New Roman" w:hint="eastAsia"/>
        </w:rPr>
        <w:t>．深入</w:t>
      </w:r>
      <w:r w:rsidR="00D302E3">
        <w:rPr>
          <w:rFonts w:ascii="Times New Roman" w:hint="eastAsia"/>
        </w:rPr>
        <w:t>学习</w:t>
      </w:r>
      <w:r>
        <w:rPr>
          <w:rFonts w:ascii="Times New Roman" w:hint="eastAsia"/>
        </w:rPr>
        <w:t>中国特色社会主义理论体系，特别是把学习习近平总书记系列讲话精神作为首要政治任务，深入领会讲话的基本精神、基本内容、基本要求，深刻把握党中央治国理政新理念新思想新战略。持续深入学习全国高校思想政治工作会议和省十次党代会精神，引导教职工</w:t>
      </w:r>
      <w:r>
        <w:rPr>
          <w:rFonts w:ascii="Times New Roman"/>
        </w:rPr>
        <w:t>紧紧围绕</w:t>
      </w:r>
      <w:r>
        <w:rPr>
          <w:rFonts w:hint="eastAsia"/>
        </w:rPr>
        <w:t>立德树人</w:t>
      </w:r>
      <w:r>
        <w:rPr>
          <w:rFonts w:ascii="Times New Roman"/>
        </w:rPr>
        <w:t>根本任务，坚持</w:t>
      </w:r>
      <w:r>
        <w:rPr>
          <w:rFonts w:ascii="Times New Roman" w:hint="eastAsia"/>
        </w:rPr>
        <w:t>把思想政治工作贯穿教育教学的全过程，努力培养中国特色社会主义事业合格建设者和可靠接班人。</w:t>
      </w:r>
    </w:p>
    <w:p w:rsidR="00DF6FDE" w:rsidRDefault="002E6232" w:rsidP="002110BE">
      <w:pPr>
        <w:adjustRightInd w:val="0"/>
        <w:snapToGrid w:val="0"/>
        <w:spacing w:line="348" w:lineRule="auto"/>
        <w:ind w:firstLineChars="200" w:firstLine="640"/>
        <w:rPr>
          <w:rFonts w:ascii="Times New Roman"/>
        </w:rPr>
      </w:pPr>
      <w:r>
        <w:rPr>
          <w:rFonts w:ascii="Times New Roman" w:hint="eastAsia"/>
        </w:rPr>
        <w:t>2</w:t>
      </w:r>
      <w:r>
        <w:rPr>
          <w:rFonts w:ascii="Times New Roman" w:hint="eastAsia"/>
        </w:rPr>
        <w:t>．组织开展国家、河南省《教育事业“十三五”发展规划》和学校“十三五”事业发展规划及专项规划、《河南理工大学党委意识形态责任制实施细则》等的学习教育，进</w:t>
      </w:r>
      <w:r w:rsidR="000A6EB3">
        <w:rPr>
          <w:rFonts w:ascii="Times New Roman" w:hint="eastAsia"/>
        </w:rPr>
        <w:t>一步引导教职工立足本职，务实重干，抢抓机遇，推动发展，奋力加快我</w:t>
      </w:r>
      <w:r>
        <w:rPr>
          <w:rFonts w:ascii="Times New Roman" w:hint="eastAsia"/>
        </w:rPr>
        <w:t>院</w:t>
      </w:r>
      <w:r w:rsidR="000A6EB3">
        <w:rPr>
          <w:rFonts w:ascii="Times New Roman" w:hint="eastAsia"/>
        </w:rPr>
        <w:t>各项事业</w:t>
      </w:r>
      <w:r>
        <w:rPr>
          <w:rFonts w:ascii="Times New Roman" w:hint="eastAsia"/>
        </w:rPr>
        <w:t>的</w:t>
      </w:r>
      <w:r w:rsidR="000A6EB3">
        <w:rPr>
          <w:rFonts w:ascii="Times New Roman" w:hint="eastAsia"/>
        </w:rPr>
        <w:t>发展</w:t>
      </w:r>
      <w:r>
        <w:rPr>
          <w:rFonts w:ascii="Times New Roman" w:hint="eastAsia"/>
        </w:rPr>
        <w:t>步伐。</w:t>
      </w:r>
    </w:p>
    <w:p w:rsidR="00DF6FDE" w:rsidRDefault="002E6232" w:rsidP="002110BE">
      <w:pPr>
        <w:adjustRightInd w:val="0"/>
        <w:snapToGrid w:val="0"/>
        <w:spacing w:line="348" w:lineRule="auto"/>
        <w:ind w:firstLineChars="200" w:firstLine="643"/>
        <w:rPr>
          <w:rFonts w:ascii="Times New Roman" w:eastAsia="黑体" w:hAnsi="黑体"/>
          <w:b/>
          <w:szCs w:val="32"/>
        </w:rPr>
      </w:pPr>
      <w:r>
        <w:rPr>
          <w:rFonts w:ascii="Times New Roman" w:eastAsia="黑体" w:hAnsi="黑体" w:hint="eastAsia"/>
          <w:b/>
          <w:szCs w:val="32"/>
        </w:rPr>
        <w:t>二、</w:t>
      </w:r>
      <w:r w:rsidR="00D302E3">
        <w:rPr>
          <w:rFonts w:ascii="Times New Roman" w:eastAsia="黑体" w:hAnsi="黑体" w:hint="eastAsia"/>
          <w:b/>
          <w:szCs w:val="32"/>
        </w:rPr>
        <w:t>参加</w:t>
      </w:r>
      <w:r>
        <w:rPr>
          <w:rFonts w:ascii="Times New Roman" w:eastAsia="黑体" w:hAnsi="黑体" w:hint="eastAsia"/>
          <w:b/>
          <w:szCs w:val="32"/>
        </w:rPr>
        <w:t>征文活动</w:t>
      </w:r>
    </w:p>
    <w:p w:rsidR="00DF6FDE" w:rsidRDefault="00D302E3" w:rsidP="002110BE">
      <w:pPr>
        <w:adjustRightInd w:val="0"/>
        <w:snapToGrid w:val="0"/>
        <w:spacing w:line="348" w:lineRule="auto"/>
        <w:ind w:firstLineChars="200" w:firstLine="640"/>
        <w:rPr>
          <w:rFonts w:ascii="Times New Roman"/>
        </w:rPr>
      </w:pPr>
      <w:r w:rsidRPr="00766BBA">
        <w:rPr>
          <w:rFonts w:ascii="Times New Roman" w:hint="eastAsia"/>
        </w:rPr>
        <w:t>根据河南省委宣传部《关于开展“学讲话、读党报、为中原</w:t>
      </w:r>
      <w:r w:rsidRPr="00766BBA">
        <w:rPr>
          <w:rFonts w:ascii="Times New Roman" w:hint="eastAsia"/>
        </w:rPr>
        <w:lastRenderedPageBreak/>
        <w:t>添彩”活动的通知》</w:t>
      </w:r>
      <w:r>
        <w:rPr>
          <w:rFonts w:ascii="Times New Roman" w:hint="eastAsia"/>
        </w:rPr>
        <w:t>要求，学校党委宣传部将在校报开设专栏，刊登党员干部通过阅读使用党报党刊转变观念、提升自我、推动工作的经验举措、学习笔记、心得体会和师生员工通过阅读党报党刊了解政策、获取信息、改善生活的鲜活事例。</w:t>
      </w:r>
      <w:r w:rsidR="00AB5EDE">
        <w:rPr>
          <w:rFonts w:ascii="Times New Roman" w:hint="eastAsia"/>
        </w:rPr>
        <w:t>为此，希望我院党员干部和师生员工以“我与党报”为题，撰写文章，向校报踊跃投稿。各支部要</w:t>
      </w:r>
      <w:r w:rsidR="002E6232">
        <w:rPr>
          <w:rFonts w:ascii="Times New Roman" w:hint="eastAsia"/>
        </w:rPr>
        <w:t>积极动员，</w:t>
      </w:r>
      <w:r w:rsidR="00AB5EDE">
        <w:rPr>
          <w:rFonts w:ascii="Times New Roman" w:hint="eastAsia"/>
        </w:rPr>
        <w:t>努力</w:t>
      </w:r>
      <w:r w:rsidR="002E6232">
        <w:rPr>
          <w:rFonts w:ascii="Times New Roman" w:hint="eastAsia"/>
        </w:rPr>
        <w:t>营造全民阅读、自主学习的浓厚氛围。</w:t>
      </w:r>
    </w:p>
    <w:p w:rsidR="00DF6FDE" w:rsidRDefault="002E6232" w:rsidP="002110BE">
      <w:pPr>
        <w:adjustRightInd w:val="0"/>
        <w:snapToGrid w:val="0"/>
        <w:spacing w:line="348" w:lineRule="auto"/>
        <w:ind w:firstLineChars="200" w:firstLine="643"/>
        <w:rPr>
          <w:rFonts w:ascii="Times New Roman" w:eastAsia="黑体" w:hAnsi="黑体"/>
          <w:b/>
          <w:szCs w:val="32"/>
        </w:rPr>
      </w:pPr>
      <w:r>
        <w:rPr>
          <w:rFonts w:ascii="Times New Roman" w:eastAsia="黑体" w:hAnsi="黑体" w:hint="eastAsia"/>
          <w:b/>
          <w:szCs w:val="32"/>
        </w:rPr>
        <w:t>三、检查考核</w:t>
      </w:r>
    </w:p>
    <w:p w:rsidR="002430EB" w:rsidRDefault="002430EB" w:rsidP="002110BE">
      <w:pPr>
        <w:adjustRightInd w:val="0"/>
        <w:snapToGrid w:val="0"/>
        <w:spacing w:line="348" w:lineRule="auto"/>
        <w:ind w:firstLineChars="200" w:firstLine="640"/>
        <w:rPr>
          <w:rFonts w:ascii="Times New Roman"/>
        </w:rPr>
      </w:pPr>
      <w:r>
        <w:rPr>
          <w:rFonts w:ascii="Times New Roman" w:hint="eastAsia"/>
        </w:rPr>
        <w:t xml:space="preserve">1. </w:t>
      </w:r>
      <w:r w:rsidR="00B87842">
        <w:rPr>
          <w:rFonts w:ascii="Times New Roman" w:hint="eastAsia"/>
        </w:rPr>
        <w:t>各系室</w:t>
      </w:r>
      <w:r>
        <w:rPr>
          <w:rFonts w:ascii="Times New Roman" w:hint="eastAsia"/>
        </w:rPr>
        <w:t>要高度重视，严格按照</w:t>
      </w:r>
      <w:r w:rsidR="00B87842">
        <w:rPr>
          <w:rFonts w:ascii="Times New Roman" w:hint="eastAsia"/>
        </w:rPr>
        <w:t>学院</w:t>
      </w:r>
      <w:r w:rsidR="002E6232">
        <w:rPr>
          <w:rFonts w:ascii="Times New Roman" w:hint="eastAsia"/>
        </w:rPr>
        <w:t>2017</w:t>
      </w:r>
      <w:r w:rsidR="000A6EB3">
        <w:rPr>
          <w:rFonts w:ascii="Times New Roman" w:hint="eastAsia"/>
        </w:rPr>
        <w:t>年上半年教职工理论学习计划</w:t>
      </w:r>
      <w:r w:rsidR="002E6232">
        <w:rPr>
          <w:rFonts w:ascii="Times New Roman" w:hint="eastAsia"/>
        </w:rPr>
        <w:t>表（附件</w:t>
      </w:r>
      <w:r w:rsidR="002E6232">
        <w:rPr>
          <w:rFonts w:ascii="Times New Roman" w:hint="eastAsia"/>
        </w:rPr>
        <w:t>1</w:t>
      </w:r>
      <w:r w:rsidR="002E6232">
        <w:rPr>
          <w:rFonts w:ascii="Times New Roman" w:hint="eastAsia"/>
        </w:rPr>
        <w:t>）及推荐阅读书目（附件</w:t>
      </w:r>
      <w:r w:rsidR="002E6232">
        <w:rPr>
          <w:rFonts w:ascii="Times New Roman" w:hint="eastAsia"/>
        </w:rPr>
        <w:t>2</w:t>
      </w:r>
      <w:r w:rsidR="002E6232">
        <w:rPr>
          <w:rFonts w:ascii="Times New Roman" w:hint="eastAsia"/>
        </w:rPr>
        <w:t>），认真</w:t>
      </w:r>
      <w:r w:rsidR="00B87842">
        <w:rPr>
          <w:rFonts w:ascii="Times New Roman" w:hint="eastAsia"/>
        </w:rPr>
        <w:t>组织学习</w:t>
      </w:r>
      <w:r w:rsidR="00B01B07">
        <w:rPr>
          <w:rFonts w:ascii="Times New Roman" w:hint="eastAsia"/>
        </w:rPr>
        <w:t>，</w:t>
      </w:r>
      <w:r>
        <w:rPr>
          <w:rFonts w:ascii="Times New Roman" w:hint="eastAsia"/>
        </w:rPr>
        <w:t>党支部书记对所属系室的学习负总责。</w:t>
      </w:r>
    </w:p>
    <w:p w:rsidR="002430EB" w:rsidRDefault="002430EB" w:rsidP="002110BE">
      <w:pPr>
        <w:adjustRightInd w:val="0"/>
        <w:snapToGrid w:val="0"/>
        <w:spacing w:line="348" w:lineRule="auto"/>
        <w:ind w:firstLineChars="200" w:firstLine="640"/>
        <w:rPr>
          <w:rFonts w:ascii="Times New Roman"/>
        </w:rPr>
      </w:pPr>
      <w:r>
        <w:rPr>
          <w:rFonts w:ascii="Times New Roman" w:hint="eastAsia"/>
        </w:rPr>
        <w:t xml:space="preserve">2. </w:t>
      </w:r>
      <w:r>
        <w:rPr>
          <w:rFonts w:ascii="Times New Roman" w:hint="eastAsia"/>
        </w:rPr>
        <w:t>每位教职工学习时要认真</w:t>
      </w:r>
      <w:r w:rsidR="00B01B07">
        <w:rPr>
          <w:rFonts w:ascii="Times New Roman" w:hint="eastAsia"/>
        </w:rPr>
        <w:t>做好笔记，</w:t>
      </w:r>
      <w:r>
        <w:rPr>
          <w:rFonts w:ascii="Times New Roman" w:hint="eastAsia"/>
        </w:rPr>
        <w:t>每个专题学习记录不得少于</w:t>
      </w:r>
      <w:r>
        <w:rPr>
          <w:rFonts w:ascii="Times New Roman" w:hint="eastAsia"/>
        </w:rPr>
        <w:t>300</w:t>
      </w:r>
      <w:r>
        <w:rPr>
          <w:rFonts w:ascii="Times New Roman" w:hint="eastAsia"/>
        </w:rPr>
        <w:t>字。</w:t>
      </w:r>
    </w:p>
    <w:p w:rsidR="00DF6FDE" w:rsidRDefault="002430EB" w:rsidP="002110BE">
      <w:pPr>
        <w:adjustRightInd w:val="0"/>
        <w:snapToGrid w:val="0"/>
        <w:spacing w:line="348" w:lineRule="auto"/>
        <w:ind w:firstLineChars="200" w:firstLine="640"/>
        <w:rPr>
          <w:rFonts w:ascii="Times New Roman"/>
          <w:szCs w:val="20"/>
        </w:rPr>
      </w:pPr>
      <w:r>
        <w:rPr>
          <w:rFonts w:ascii="Times New Roman" w:hint="eastAsia"/>
        </w:rPr>
        <w:t xml:space="preserve">3. </w:t>
      </w:r>
      <w:r w:rsidR="002110BE">
        <w:rPr>
          <w:rFonts w:ascii="Times New Roman" w:hint="eastAsia"/>
        </w:rPr>
        <w:t>政治理论学习时间原则上不允许请假，因病、因事不能按时参加</w:t>
      </w:r>
      <w:r w:rsidR="002110BE" w:rsidRPr="002110BE">
        <w:rPr>
          <w:rFonts w:ascii="Times New Roman" w:hint="eastAsia"/>
          <w:b/>
        </w:rPr>
        <w:t>集中学习</w:t>
      </w:r>
      <w:r w:rsidR="002110BE">
        <w:rPr>
          <w:rFonts w:ascii="Times New Roman" w:hint="eastAsia"/>
        </w:rPr>
        <w:t>的，必须事先向院党委书记请假，</w:t>
      </w:r>
      <w:r>
        <w:rPr>
          <w:rFonts w:ascii="Times New Roman" w:hint="eastAsia"/>
        </w:rPr>
        <w:t>各系室</w:t>
      </w:r>
      <w:r w:rsidR="002110BE">
        <w:rPr>
          <w:rFonts w:ascii="Times New Roman" w:hint="eastAsia"/>
        </w:rPr>
        <w:t>要认真做好考勤，</w:t>
      </w:r>
      <w:r w:rsidR="00B01B07">
        <w:rPr>
          <w:rFonts w:ascii="Times New Roman" w:hint="eastAsia"/>
        </w:rPr>
        <w:t>学院党委将进行不定期抽查</w:t>
      </w:r>
      <w:r w:rsidR="002E6232">
        <w:rPr>
          <w:rFonts w:ascii="Times New Roman" w:hint="eastAsia"/>
        </w:rPr>
        <w:t>。</w:t>
      </w:r>
      <w:bookmarkStart w:id="0" w:name="_GoBack"/>
      <w:bookmarkEnd w:id="0"/>
    </w:p>
    <w:p w:rsidR="00DF6FDE" w:rsidRDefault="00DF6FDE" w:rsidP="002110BE">
      <w:pPr>
        <w:adjustRightInd w:val="0"/>
        <w:snapToGrid w:val="0"/>
        <w:spacing w:line="348" w:lineRule="auto"/>
        <w:ind w:firstLineChars="200" w:firstLine="640"/>
        <w:rPr>
          <w:rFonts w:ascii="Times New Roman"/>
          <w:szCs w:val="20"/>
        </w:rPr>
      </w:pPr>
    </w:p>
    <w:p w:rsidR="00DF6FDE" w:rsidRDefault="002E6232" w:rsidP="002110BE">
      <w:pPr>
        <w:adjustRightInd w:val="0"/>
        <w:snapToGrid w:val="0"/>
        <w:spacing w:line="348" w:lineRule="auto"/>
        <w:ind w:firstLineChars="200" w:firstLine="640"/>
        <w:rPr>
          <w:rFonts w:ascii="Times New Roman"/>
        </w:rPr>
      </w:pPr>
      <w:r>
        <w:rPr>
          <w:rFonts w:ascii="Times New Roman" w:hint="eastAsia"/>
        </w:rPr>
        <w:t>附件</w:t>
      </w:r>
      <w:r>
        <w:rPr>
          <w:rFonts w:ascii="Times New Roman" w:hint="eastAsia"/>
        </w:rPr>
        <w:t>1</w:t>
      </w:r>
      <w:r>
        <w:rPr>
          <w:rFonts w:ascii="Times New Roman" w:hint="eastAsia"/>
        </w:rPr>
        <w:t>：</w:t>
      </w:r>
      <w:r>
        <w:rPr>
          <w:rFonts w:ascii="Times New Roman" w:hint="eastAsia"/>
        </w:rPr>
        <w:t>2017</w:t>
      </w:r>
      <w:r w:rsidR="000A6EB3">
        <w:rPr>
          <w:rFonts w:ascii="Times New Roman" w:hint="eastAsia"/>
        </w:rPr>
        <w:t>年上半年教职工理论学习计划</w:t>
      </w:r>
      <w:r>
        <w:rPr>
          <w:rFonts w:ascii="Times New Roman" w:hint="eastAsia"/>
        </w:rPr>
        <w:t>表</w:t>
      </w:r>
    </w:p>
    <w:p w:rsidR="00DF6FDE" w:rsidRDefault="002E6232" w:rsidP="002110BE">
      <w:pPr>
        <w:adjustRightInd w:val="0"/>
        <w:snapToGrid w:val="0"/>
        <w:spacing w:line="348" w:lineRule="auto"/>
        <w:ind w:firstLineChars="200" w:firstLine="640"/>
        <w:rPr>
          <w:rFonts w:ascii="Times New Roman"/>
        </w:rPr>
      </w:pPr>
      <w:r>
        <w:rPr>
          <w:rFonts w:ascii="Times New Roman" w:hint="eastAsia"/>
        </w:rPr>
        <w:t>附件</w:t>
      </w:r>
      <w:r>
        <w:rPr>
          <w:rFonts w:ascii="Times New Roman" w:hint="eastAsia"/>
        </w:rPr>
        <w:t>2</w:t>
      </w:r>
      <w:r>
        <w:rPr>
          <w:rFonts w:ascii="Times New Roman" w:hint="eastAsia"/>
        </w:rPr>
        <w:t>：推荐阅读书目</w:t>
      </w:r>
    </w:p>
    <w:p w:rsidR="00DF6FDE" w:rsidRDefault="00DF6FDE" w:rsidP="002110BE">
      <w:pPr>
        <w:adjustRightInd w:val="0"/>
        <w:snapToGrid w:val="0"/>
        <w:spacing w:line="348" w:lineRule="auto"/>
        <w:rPr>
          <w:rFonts w:hAnsi="华文仿宋"/>
          <w:szCs w:val="20"/>
        </w:rPr>
      </w:pPr>
    </w:p>
    <w:p w:rsidR="00DF6FDE" w:rsidRDefault="00DF6FDE" w:rsidP="002110BE">
      <w:pPr>
        <w:adjustRightInd w:val="0"/>
        <w:snapToGrid w:val="0"/>
        <w:spacing w:line="348" w:lineRule="auto"/>
        <w:ind w:firstLineChars="200" w:firstLine="640"/>
        <w:rPr>
          <w:rFonts w:hAnsi="华文仿宋"/>
          <w:szCs w:val="20"/>
        </w:rPr>
      </w:pPr>
    </w:p>
    <w:p w:rsidR="000A6EB3" w:rsidRDefault="000A6EB3" w:rsidP="002110BE">
      <w:pPr>
        <w:adjustRightInd w:val="0"/>
        <w:snapToGrid w:val="0"/>
        <w:spacing w:line="348" w:lineRule="auto"/>
        <w:ind w:firstLineChars="1750" w:firstLine="5600"/>
        <w:rPr>
          <w:rFonts w:ascii="Times New Roman"/>
        </w:rPr>
      </w:pPr>
      <w:r>
        <w:rPr>
          <w:rFonts w:ascii="Times New Roman" w:hint="eastAsia"/>
        </w:rPr>
        <w:t xml:space="preserve">  </w:t>
      </w:r>
      <w:r w:rsidR="002E6232">
        <w:rPr>
          <w:rFonts w:ascii="Times New Roman" w:hint="eastAsia"/>
        </w:rPr>
        <w:t>外国语学院</w:t>
      </w:r>
    </w:p>
    <w:p w:rsidR="00DF6FDE" w:rsidRDefault="002E6232" w:rsidP="002110BE">
      <w:pPr>
        <w:adjustRightInd w:val="0"/>
        <w:snapToGrid w:val="0"/>
        <w:spacing w:line="348" w:lineRule="auto"/>
        <w:ind w:firstLineChars="1750" w:firstLine="5600"/>
        <w:rPr>
          <w:rFonts w:ascii="Times New Roman"/>
        </w:rPr>
      </w:pPr>
      <w:r>
        <w:rPr>
          <w:rFonts w:ascii="Times New Roman"/>
        </w:rPr>
        <w:t>201</w:t>
      </w:r>
      <w:r>
        <w:rPr>
          <w:rFonts w:ascii="Times New Roman" w:hint="eastAsia"/>
        </w:rPr>
        <w:t>7</w:t>
      </w:r>
      <w:r>
        <w:rPr>
          <w:rFonts w:ascii="Times New Roman"/>
        </w:rPr>
        <w:t>年</w:t>
      </w:r>
      <w:r>
        <w:rPr>
          <w:rFonts w:ascii="Times New Roman" w:hint="eastAsia"/>
        </w:rPr>
        <w:t>2</w:t>
      </w:r>
      <w:r>
        <w:rPr>
          <w:rFonts w:ascii="Times New Roman"/>
        </w:rPr>
        <w:t>月</w:t>
      </w:r>
      <w:r w:rsidR="002110BE">
        <w:rPr>
          <w:rFonts w:ascii="Times New Roman" w:hint="eastAsia"/>
        </w:rPr>
        <w:t>24</w:t>
      </w:r>
      <w:r>
        <w:rPr>
          <w:rFonts w:ascii="Times New Roman"/>
        </w:rPr>
        <w:t>日</w:t>
      </w:r>
    </w:p>
    <w:p w:rsidR="00DF6FDE" w:rsidRDefault="00DF6FDE">
      <w:pPr>
        <w:widowControl/>
        <w:jc w:val="left"/>
        <w:rPr>
          <w:rFonts w:hAnsi="华文仿宋"/>
          <w:szCs w:val="20"/>
        </w:rPr>
        <w:sectPr w:rsidR="00DF6FDE">
          <w:headerReference w:type="default" r:id="rId8"/>
          <w:footerReference w:type="even" r:id="rId9"/>
          <w:footerReference w:type="default" r:id="rId10"/>
          <w:pgSz w:w="11907" w:h="16840"/>
          <w:pgMar w:top="1418" w:right="1418" w:bottom="1418" w:left="1418" w:header="851" w:footer="1418" w:gutter="0"/>
          <w:cols w:space="425"/>
          <w:docGrid w:linePitch="630"/>
        </w:sectPr>
      </w:pPr>
    </w:p>
    <w:p w:rsidR="00DF6FDE" w:rsidRDefault="002E6232">
      <w:pPr>
        <w:rPr>
          <w:rFonts w:ascii="Times New Roman"/>
        </w:rPr>
      </w:pPr>
      <w:r>
        <w:rPr>
          <w:rFonts w:ascii="Times New Roman"/>
        </w:rPr>
        <w:lastRenderedPageBreak/>
        <w:t>附件</w:t>
      </w:r>
      <w:r>
        <w:rPr>
          <w:rFonts w:ascii="Times New Roman"/>
        </w:rPr>
        <w:t>1</w:t>
      </w:r>
      <w:r>
        <w:rPr>
          <w:rFonts w:ascii="Times New Roman"/>
        </w:rPr>
        <w:t>：</w:t>
      </w:r>
    </w:p>
    <w:p w:rsidR="00DF6FDE" w:rsidRDefault="00B87842">
      <w:pPr>
        <w:adjustRightInd w:val="0"/>
        <w:snapToGrid w:val="0"/>
        <w:spacing w:line="264" w:lineRule="auto"/>
        <w:jc w:val="center"/>
        <w:rPr>
          <w:rFonts w:ascii="Times New Roman" w:eastAsia="方正小标宋简体"/>
          <w:sz w:val="36"/>
          <w:szCs w:val="36"/>
        </w:rPr>
      </w:pPr>
      <w:r>
        <w:rPr>
          <w:rFonts w:ascii="方正小标宋简体" w:eastAsia="方正小标宋简体" w:hint="eastAsia"/>
          <w:sz w:val="36"/>
          <w:szCs w:val="36"/>
        </w:rPr>
        <w:t>外国语学院</w:t>
      </w:r>
      <w:r w:rsidR="002E6232">
        <w:rPr>
          <w:rFonts w:ascii="方正小标宋简体" w:eastAsia="方正小标宋简体" w:hint="eastAsia"/>
          <w:sz w:val="36"/>
          <w:szCs w:val="36"/>
        </w:rPr>
        <w:t>2017年上</w:t>
      </w:r>
      <w:r w:rsidR="00553992">
        <w:rPr>
          <w:rFonts w:ascii="Times New Roman" w:eastAsia="方正小标宋简体"/>
          <w:sz w:val="36"/>
          <w:szCs w:val="36"/>
        </w:rPr>
        <w:t>半年教职工理论学习</w:t>
      </w:r>
      <w:r w:rsidR="00553992">
        <w:rPr>
          <w:rFonts w:ascii="Times New Roman" w:eastAsia="方正小标宋简体" w:hint="eastAsia"/>
          <w:sz w:val="36"/>
          <w:szCs w:val="36"/>
        </w:rPr>
        <w:t>计划</w:t>
      </w:r>
      <w:r w:rsidR="002E6232">
        <w:rPr>
          <w:rFonts w:ascii="Times New Roman" w:eastAsia="方正小标宋简体"/>
          <w:sz w:val="36"/>
          <w:szCs w:val="36"/>
        </w:rPr>
        <w:t>表</w:t>
      </w:r>
    </w:p>
    <w:p w:rsidR="00DF6FDE" w:rsidRDefault="00DF6FDE">
      <w:pPr>
        <w:adjustRightInd w:val="0"/>
        <w:snapToGrid w:val="0"/>
        <w:spacing w:line="264" w:lineRule="auto"/>
        <w:jc w:val="center"/>
        <w:rPr>
          <w:rFonts w:ascii="Times New Roman" w:eastAsia="方正小标宋简体"/>
          <w:sz w:val="36"/>
          <w:szCs w:val="36"/>
        </w:rPr>
      </w:pPr>
    </w:p>
    <w:p w:rsidR="00DF6FDE" w:rsidRDefault="00DF6FDE">
      <w:pPr>
        <w:adjustRightInd w:val="0"/>
        <w:snapToGrid w:val="0"/>
        <w:spacing w:line="288" w:lineRule="auto"/>
        <w:jc w:val="center"/>
        <w:rPr>
          <w:rFonts w:ascii="Times New Roman" w:eastAsia="方正小标宋简体"/>
          <w:sz w:val="10"/>
          <w:szCs w:val="10"/>
        </w:rPr>
      </w:pPr>
    </w:p>
    <w:tbl>
      <w:tblPr>
        <w:tblW w:w="9670"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1465"/>
        <w:gridCol w:w="7290"/>
      </w:tblGrid>
      <w:tr w:rsidR="00DF6FDE">
        <w:trPr>
          <w:trHeight w:val="652"/>
          <w:jc w:val="center"/>
        </w:trPr>
        <w:tc>
          <w:tcPr>
            <w:tcW w:w="915" w:type="dxa"/>
            <w:vAlign w:val="center"/>
          </w:tcPr>
          <w:p w:rsidR="00DF6FDE" w:rsidRDefault="002E6232">
            <w:pPr>
              <w:adjustRightInd w:val="0"/>
              <w:snapToGrid w:val="0"/>
              <w:spacing w:line="360" w:lineRule="auto"/>
              <w:jc w:val="center"/>
              <w:rPr>
                <w:rFonts w:ascii="Times New Roman" w:eastAsia="黑体"/>
                <w:b/>
                <w:sz w:val="30"/>
                <w:szCs w:val="28"/>
              </w:rPr>
            </w:pPr>
            <w:r>
              <w:rPr>
                <w:rFonts w:ascii="Times New Roman" w:eastAsia="黑体"/>
                <w:b/>
                <w:sz w:val="30"/>
                <w:szCs w:val="28"/>
              </w:rPr>
              <w:t>周次</w:t>
            </w:r>
          </w:p>
        </w:tc>
        <w:tc>
          <w:tcPr>
            <w:tcW w:w="1465" w:type="dxa"/>
            <w:vAlign w:val="center"/>
          </w:tcPr>
          <w:p w:rsidR="00DF6FDE" w:rsidRDefault="002E6232">
            <w:pPr>
              <w:adjustRightInd w:val="0"/>
              <w:snapToGrid w:val="0"/>
              <w:spacing w:line="360" w:lineRule="auto"/>
              <w:jc w:val="center"/>
              <w:rPr>
                <w:rFonts w:ascii="Times New Roman" w:eastAsia="黑体"/>
                <w:b/>
                <w:sz w:val="30"/>
                <w:szCs w:val="28"/>
              </w:rPr>
            </w:pPr>
            <w:r>
              <w:rPr>
                <w:rFonts w:ascii="Times New Roman" w:eastAsia="黑体"/>
                <w:b/>
                <w:sz w:val="30"/>
                <w:szCs w:val="28"/>
              </w:rPr>
              <w:t>时间</w:t>
            </w:r>
          </w:p>
        </w:tc>
        <w:tc>
          <w:tcPr>
            <w:tcW w:w="7290" w:type="dxa"/>
            <w:vAlign w:val="center"/>
          </w:tcPr>
          <w:p w:rsidR="00DF6FDE" w:rsidRDefault="002E6232">
            <w:pPr>
              <w:adjustRightInd w:val="0"/>
              <w:snapToGrid w:val="0"/>
              <w:spacing w:line="360" w:lineRule="auto"/>
              <w:jc w:val="center"/>
              <w:rPr>
                <w:rFonts w:ascii="Times New Roman" w:eastAsia="黑体"/>
                <w:b/>
                <w:sz w:val="30"/>
                <w:szCs w:val="28"/>
              </w:rPr>
            </w:pPr>
            <w:r>
              <w:rPr>
                <w:rFonts w:ascii="Times New Roman" w:eastAsia="黑体"/>
                <w:b/>
                <w:sz w:val="30"/>
                <w:szCs w:val="28"/>
              </w:rPr>
              <w:t>学</w:t>
            </w:r>
            <w:r>
              <w:rPr>
                <w:rFonts w:ascii="Times New Roman" w:eastAsia="黑体"/>
                <w:b/>
                <w:sz w:val="30"/>
                <w:szCs w:val="28"/>
              </w:rPr>
              <w:t xml:space="preserve"> </w:t>
            </w:r>
            <w:r>
              <w:rPr>
                <w:rFonts w:ascii="Times New Roman" w:eastAsia="黑体"/>
                <w:b/>
                <w:sz w:val="30"/>
                <w:szCs w:val="28"/>
              </w:rPr>
              <w:t>习</w:t>
            </w:r>
            <w:r>
              <w:rPr>
                <w:rFonts w:ascii="Times New Roman" w:eastAsia="黑体"/>
                <w:b/>
                <w:sz w:val="30"/>
                <w:szCs w:val="28"/>
              </w:rPr>
              <w:t xml:space="preserve"> </w:t>
            </w:r>
            <w:r>
              <w:rPr>
                <w:rFonts w:ascii="Times New Roman" w:eastAsia="黑体"/>
                <w:b/>
                <w:sz w:val="30"/>
                <w:szCs w:val="28"/>
              </w:rPr>
              <w:t>内</w:t>
            </w:r>
            <w:r>
              <w:rPr>
                <w:rFonts w:ascii="Times New Roman" w:eastAsia="黑体"/>
                <w:b/>
                <w:sz w:val="30"/>
                <w:szCs w:val="28"/>
              </w:rPr>
              <w:t xml:space="preserve"> </w:t>
            </w:r>
            <w:r>
              <w:rPr>
                <w:rFonts w:ascii="Times New Roman" w:eastAsia="黑体"/>
                <w:b/>
                <w:sz w:val="30"/>
                <w:szCs w:val="28"/>
              </w:rPr>
              <w:t>容</w:t>
            </w:r>
          </w:p>
        </w:tc>
      </w:tr>
      <w:tr w:rsidR="00DF6FDE">
        <w:trPr>
          <w:trHeight w:val="1837"/>
          <w:jc w:val="center"/>
        </w:trPr>
        <w:tc>
          <w:tcPr>
            <w:tcW w:w="915" w:type="dxa"/>
            <w:vAlign w:val="center"/>
          </w:tcPr>
          <w:p w:rsidR="00DF6FDE" w:rsidRDefault="002E6232">
            <w:pPr>
              <w:adjustRightInd w:val="0"/>
              <w:snapToGrid w:val="0"/>
              <w:spacing w:line="360" w:lineRule="auto"/>
              <w:jc w:val="center"/>
              <w:rPr>
                <w:rFonts w:ascii="Times New Roman"/>
                <w:sz w:val="28"/>
                <w:szCs w:val="28"/>
              </w:rPr>
            </w:pPr>
            <w:r>
              <w:rPr>
                <w:rFonts w:ascii="Times New Roman" w:hint="eastAsia"/>
                <w:sz w:val="28"/>
                <w:szCs w:val="28"/>
              </w:rPr>
              <w:t>2</w:t>
            </w:r>
          </w:p>
        </w:tc>
        <w:tc>
          <w:tcPr>
            <w:tcW w:w="1465" w:type="dxa"/>
            <w:vAlign w:val="center"/>
          </w:tcPr>
          <w:p w:rsidR="00DF6FDE" w:rsidRDefault="002E6232">
            <w:pPr>
              <w:adjustRightInd w:val="0"/>
              <w:snapToGrid w:val="0"/>
              <w:spacing w:line="360" w:lineRule="auto"/>
              <w:jc w:val="center"/>
              <w:rPr>
                <w:rFonts w:ascii="Times New Roman"/>
                <w:sz w:val="28"/>
                <w:szCs w:val="28"/>
              </w:rPr>
            </w:pPr>
            <w:r>
              <w:rPr>
                <w:rFonts w:ascii="Times New Roman" w:hint="eastAsia"/>
                <w:sz w:val="28"/>
                <w:szCs w:val="28"/>
              </w:rPr>
              <w:t>2</w:t>
            </w:r>
            <w:r>
              <w:rPr>
                <w:rFonts w:ascii="Times New Roman"/>
                <w:sz w:val="28"/>
                <w:szCs w:val="28"/>
              </w:rPr>
              <w:t>月</w:t>
            </w:r>
            <w:r>
              <w:rPr>
                <w:rFonts w:ascii="Times New Roman" w:hint="eastAsia"/>
                <w:sz w:val="28"/>
                <w:szCs w:val="28"/>
              </w:rPr>
              <w:t>28</w:t>
            </w:r>
            <w:r>
              <w:rPr>
                <w:rFonts w:ascii="Times New Roman"/>
                <w:sz w:val="28"/>
                <w:szCs w:val="28"/>
              </w:rPr>
              <w:t>日</w:t>
            </w:r>
          </w:p>
        </w:tc>
        <w:tc>
          <w:tcPr>
            <w:tcW w:w="7290" w:type="dxa"/>
            <w:vAlign w:val="center"/>
          </w:tcPr>
          <w:p w:rsidR="00DF6FDE" w:rsidRDefault="002E6232">
            <w:pPr>
              <w:adjustRightInd w:val="0"/>
              <w:snapToGrid w:val="0"/>
              <w:spacing w:line="288" w:lineRule="auto"/>
              <w:rPr>
                <w:rFonts w:ascii="Times New Roman"/>
                <w:sz w:val="28"/>
                <w:szCs w:val="28"/>
              </w:rPr>
            </w:pPr>
            <w:r>
              <w:rPr>
                <w:rFonts w:ascii="Times New Roman" w:hint="eastAsia"/>
                <w:sz w:val="28"/>
                <w:szCs w:val="28"/>
              </w:rPr>
              <w:t>1</w:t>
            </w:r>
            <w:r>
              <w:rPr>
                <w:rFonts w:ascii="Times New Roman" w:hint="eastAsia"/>
                <w:sz w:val="28"/>
                <w:szCs w:val="28"/>
              </w:rPr>
              <w:t>．《河南理工大学</w:t>
            </w:r>
            <w:r>
              <w:rPr>
                <w:rFonts w:ascii="Times New Roman" w:hint="eastAsia"/>
                <w:sz w:val="28"/>
                <w:szCs w:val="28"/>
              </w:rPr>
              <w:t>2017</w:t>
            </w:r>
            <w:r>
              <w:rPr>
                <w:rFonts w:ascii="Times New Roman" w:hint="eastAsia"/>
                <w:sz w:val="28"/>
                <w:szCs w:val="28"/>
              </w:rPr>
              <w:t>年重点工作》</w:t>
            </w:r>
          </w:p>
          <w:p w:rsidR="00DF6FDE" w:rsidRDefault="002E6232">
            <w:pPr>
              <w:adjustRightInd w:val="0"/>
              <w:snapToGrid w:val="0"/>
              <w:spacing w:line="288" w:lineRule="auto"/>
              <w:rPr>
                <w:rFonts w:ascii="Times New Roman"/>
                <w:sz w:val="28"/>
                <w:szCs w:val="28"/>
              </w:rPr>
            </w:pPr>
            <w:r>
              <w:rPr>
                <w:rFonts w:ascii="Times New Roman" w:hint="eastAsia"/>
                <w:sz w:val="28"/>
                <w:szCs w:val="28"/>
              </w:rPr>
              <w:t>2</w:t>
            </w:r>
            <w:r>
              <w:rPr>
                <w:rFonts w:ascii="Times New Roman" w:hint="eastAsia"/>
                <w:sz w:val="28"/>
                <w:szCs w:val="28"/>
              </w:rPr>
              <w:t>．《河南理工大学</w:t>
            </w:r>
            <w:r>
              <w:rPr>
                <w:rFonts w:ascii="Times New Roman" w:hint="eastAsia"/>
                <w:sz w:val="28"/>
                <w:szCs w:val="28"/>
              </w:rPr>
              <w:t>2017</w:t>
            </w:r>
            <w:r>
              <w:rPr>
                <w:rFonts w:ascii="Times New Roman" w:hint="eastAsia"/>
                <w:sz w:val="28"/>
                <w:szCs w:val="28"/>
              </w:rPr>
              <w:t>年党政工作要点》</w:t>
            </w:r>
          </w:p>
          <w:p w:rsidR="00DF6FDE" w:rsidRDefault="002E6232">
            <w:pPr>
              <w:adjustRightInd w:val="0"/>
              <w:snapToGrid w:val="0"/>
              <w:spacing w:line="288" w:lineRule="auto"/>
              <w:rPr>
                <w:rFonts w:ascii="Times New Roman"/>
                <w:sz w:val="28"/>
                <w:szCs w:val="28"/>
              </w:rPr>
            </w:pPr>
            <w:r>
              <w:rPr>
                <w:rFonts w:ascii="Times New Roman" w:hint="eastAsia"/>
                <w:sz w:val="28"/>
                <w:szCs w:val="28"/>
              </w:rPr>
              <w:t>3</w:t>
            </w:r>
            <w:r>
              <w:rPr>
                <w:rFonts w:ascii="Times New Roman" w:hint="eastAsia"/>
                <w:sz w:val="28"/>
                <w:szCs w:val="28"/>
              </w:rPr>
              <w:t>．校党委书记邹友峰、校长杨小林在学校</w:t>
            </w:r>
            <w:r>
              <w:rPr>
                <w:rFonts w:ascii="Times New Roman" w:hint="eastAsia"/>
                <w:sz w:val="28"/>
                <w:szCs w:val="28"/>
              </w:rPr>
              <w:t>2017</w:t>
            </w:r>
            <w:r>
              <w:rPr>
                <w:rFonts w:ascii="Times New Roman" w:hint="eastAsia"/>
                <w:sz w:val="28"/>
                <w:szCs w:val="28"/>
              </w:rPr>
              <w:t>年工作会议上的讲话精神</w:t>
            </w:r>
          </w:p>
        </w:tc>
      </w:tr>
      <w:tr w:rsidR="00DF6FDE">
        <w:trPr>
          <w:trHeight w:val="773"/>
          <w:jc w:val="center"/>
        </w:trPr>
        <w:tc>
          <w:tcPr>
            <w:tcW w:w="915" w:type="dxa"/>
            <w:vAlign w:val="center"/>
          </w:tcPr>
          <w:p w:rsidR="00DF6FDE" w:rsidRDefault="002E6232">
            <w:pPr>
              <w:adjustRightInd w:val="0"/>
              <w:snapToGrid w:val="0"/>
              <w:spacing w:line="360" w:lineRule="auto"/>
              <w:jc w:val="center"/>
              <w:rPr>
                <w:rFonts w:ascii="Times New Roman"/>
                <w:sz w:val="28"/>
                <w:szCs w:val="28"/>
              </w:rPr>
            </w:pPr>
            <w:r>
              <w:rPr>
                <w:rFonts w:ascii="Times New Roman" w:hint="eastAsia"/>
                <w:sz w:val="28"/>
                <w:szCs w:val="28"/>
              </w:rPr>
              <w:t>4</w:t>
            </w:r>
          </w:p>
        </w:tc>
        <w:tc>
          <w:tcPr>
            <w:tcW w:w="1465" w:type="dxa"/>
            <w:vAlign w:val="center"/>
          </w:tcPr>
          <w:p w:rsidR="00DF6FDE" w:rsidRDefault="002E6232">
            <w:pPr>
              <w:adjustRightInd w:val="0"/>
              <w:snapToGrid w:val="0"/>
              <w:spacing w:line="360" w:lineRule="auto"/>
              <w:jc w:val="center"/>
              <w:rPr>
                <w:rFonts w:ascii="Times New Roman"/>
                <w:sz w:val="28"/>
                <w:szCs w:val="28"/>
              </w:rPr>
            </w:pPr>
            <w:r>
              <w:rPr>
                <w:rFonts w:ascii="Times New Roman"/>
                <w:sz w:val="28"/>
                <w:szCs w:val="28"/>
              </w:rPr>
              <w:t>3</w:t>
            </w:r>
            <w:r>
              <w:rPr>
                <w:rFonts w:ascii="Times New Roman"/>
                <w:sz w:val="28"/>
                <w:szCs w:val="28"/>
              </w:rPr>
              <w:t>月</w:t>
            </w:r>
            <w:r>
              <w:rPr>
                <w:rFonts w:ascii="Times New Roman" w:hint="eastAsia"/>
                <w:sz w:val="28"/>
                <w:szCs w:val="28"/>
              </w:rPr>
              <w:t>14</w:t>
            </w:r>
            <w:r>
              <w:rPr>
                <w:rFonts w:ascii="Times New Roman"/>
                <w:sz w:val="28"/>
                <w:szCs w:val="28"/>
              </w:rPr>
              <w:t>日</w:t>
            </w:r>
          </w:p>
        </w:tc>
        <w:tc>
          <w:tcPr>
            <w:tcW w:w="7290" w:type="dxa"/>
            <w:vAlign w:val="center"/>
          </w:tcPr>
          <w:p w:rsidR="00DF6FDE" w:rsidRDefault="00BA4D96" w:rsidP="00BA4D96">
            <w:pPr>
              <w:adjustRightInd w:val="0"/>
              <w:snapToGrid w:val="0"/>
              <w:spacing w:line="288" w:lineRule="auto"/>
              <w:rPr>
                <w:rFonts w:ascii="Times New Roman"/>
                <w:sz w:val="28"/>
                <w:szCs w:val="28"/>
              </w:rPr>
            </w:pPr>
            <w:r w:rsidRPr="00BA4D96">
              <w:rPr>
                <w:rFonts w:hint="eastAsia"/>
                <w:b/>
                <w:sz w:val="28"/>
                <w:szCs w:val="28"/>
              </w:rPr>
              <w:t>全院集中学习</w:t>
            </w:r>
            <w:r>
              <w:rPr>
                <w:rFonts w:hint="eastAsia"/>
                <w:b/>
                <w:sz w:val="28"/>
                <w:szCs w:val="28"/>
              </w:rPr>
              <w:t>：</w:t>
            </w:r>
            <w:r w:rsidR="002E6232">
              <w:rPr>
                <w:rFonts w:ascii="Times New Roman" w:hint="eastAsia"/>
                <w:sz w:val="28"/>
                <w:szCs w:val="28"/>
              </w:rPr>
              <w:t>2017</w:t>
            </w:r>
            <w:r w:rsidR="002E6232">
              <w:rPr>
                <w:rFonts w:ascii="Times New Roman" w:hint="eastAsia"/>
                <w:sz w:val="28"/>
                <w:szCs w:val="28"/>
              </w:rPr>
              <w:t>年全国“两会”精神</w:t>
            </w:r>
          </w:p>
        </w:tc>
      </w:tr>
      <w:tr w:rsidR="00DF6FDE">
        <w:trPr>
          <w:trHeight w:val="547"/>
          <w:jc w:val="center"/>
        </w:trPr>
        <w:tc>
          <w:tcPr>
            <w:tcW w:w="915" w:type="dxa"/>
            <w:vAlign w:val="center"/>
          </w:tcPr>
          <w:p w:rsidR="00DF6FDE" w:rsidRDefault="002E6232">
            <w:pPr>
              <w:adjustRightInd w:val="0"/>
              <w:snapToGrid w:val="0"/>
              <w:spacing w:line="360" w:lineRule="auto"/>
              <w:jc w:val="center"/>
              <w:rPr>
                <w:rFonts w:ascii="Times New Roman"/>
                <w:sz w:val="28"/>
                <w:szCs w:val="28"/>
              </w:rPr>
            </w:pPr>
            <w:r>
              <w:rPr>
                <w:rFonts w:ascii="Times New Roman" w:hint="eastAsia"/>
                <w:sz w:val="28"/>
                <w:szCs w:val="28"/>
              </w:rPr>
              <w:t>6</w:t>
            </w:r>
          </w:p>
        </w:tc>
        <w:tc>
          <w:tcPr>
            <w:tcW w:w="1465" w:type="dxa"/>
            <w:vAlign w:val="center"/>
          </w:tcPr>
          <w:p w:rsidR="00DF6FDE" w:rsidRDefault="002E6232">
            <w:pPr>
              <w:adjustRightInd w:val="0"/>
              <w:snapToGrid w:val="0"/>
              <w:spacing w:line="360" w:lineRule="auto"/>
              <w:jc w:val="center"/>
              <w:rPr>
                <w:rFonts w:ascii="Times New Roman"/>
                <w:sz w:val="28"/>
                <w:szCs w:val="28"/>
              </w:rPr>
            </w:pPr>
            <w:r>
              <w:rPr>
                <w:rFonts w:ascii="Times New Roman" w:hint="eastAsia"/>
                <w:sz w:val="28"/>
                <w:szCs w:val="28"/>
              </w:rPr>
              <w:t>3</w:t>
            </w:r>
            <w:r>
              <w:rPr>
                <w:rFonts w:ascii="Times New Roman"/>
                <w:sz w:val="28"/>
                <w:szCs w:val="28"/>
              </w:rPr>
              <w:t>月</w:t>
            </w:r>
            <w:r>
              <w:rPr>
                <w:rFonts w:ascii="Times New Roman" w:hint="eastAsia"/>
                <w:sz w:val="28"/>
                <w:szCs w:val="28"/>
              </w:rPr>
              <w:t>28</w:t>
            </w:r>
            <w:r>
              <w:rPr>
                <w:rFonts w:ascii="Times New Roman"/>
                <w:sz w:val="28"/>
                <w:szCs w:val="28"/>
              </w:rPr>
              <w:t>日</w:t>
            </w:r>
          </w:p>
        </w:tc>
        <w:tc>
          <w:tcPr>
            <w:tcW w:w="7290" w:type="dxa"/>
            <w:vAlign w:val="center"/>
          </w:tcPr>
          <w:p w:rsidR="00DF6FDE" w:rsidRDefault="002E6232">
            <w:pPr>
              <w:adjustRightInd w:val="0"/>
              <w:snapToGrid w:val="0"/>
              <w:spacing w:line="288" w:lineRule="auto"/>
              <w:rPr>
                <w:rFonts w:ascii="Times New Roman"/>
                <w:sz w:val="28"/>
                <w:szCs w:val="28"/>
              </w:rPr>
            </w:pPr>
            <w:r>
              <w:rPr>
                <w:rFonts w:ascii="Times New Roman" w:hint="eastAsia"/>
                <w:sz w:val="28"/>
                <w:szCs w:val="28"/>
              </w:rPr>
              <w:t>1</w:t>
            </w:r>
            <w:r>
              <w:rPr>
                <w:rFonts w:ascii="Times New Roman" w:hint="eastAsia"/>
                <w:sz w:val="28"/>
                <w:szCs w:val="28"/>
              </w:rPr>
              <w:t>．校党委书记邹友峰在创建全国文明单位动员会上的讲话精神</w:t>
            </w:r>
          </w:p>
          <w:p w:rsidR="00DF6FDE" w:rsidRDefault="002E6232">
            <w:pPr>
              <w:adjustRightInd w:val="0"/>
              <w:snapToGrid w:val="0"/>
              <w:spacing w:line="288" w:lineRule="auto"/>
              <w:rPr>
                <w:rFonts w:ascii="Times New Roman"/>
                <w:sz w:val="28"/>
                <w:szCs w:val="28"/>
              </w:rPr>
            </w:pPr>
            <w:r>
              <w:rPr>
                <w:rFonts w:ascii="Times New Roman" w:hint="eastAsia"/>
                <w:sz w:val="28"/>
                <w:szCs w:val="28"/>
              </w:rPr>
              <w:t>2</w:t>
            </w:r>
            <w:r>
              <w:rPr>
                <w:rFonts w:ascii="Times New Roman" w:hint="eastAsia"/>
                <w:sz w:val="28"/>
                <w:szCs w:val="28"/>
              </w:rPr>
              <w:t>．《河南理工大学创建全国文明单位工作规划</w:t>
            </w:r>
            <w:r>
              <w:rPr>
                <w:rFonts w:ascii="Times New Roman" w:hint="eastAsia"/>
                <w:sz w:val="28"/>
                <w:szCs w:val="28"/>
              </w:rPr>
              <w:t>2016</w:t>
            </w:r>
            <w:r>
              <w:rPr>
                <w:rFonts w:ascii="Times New Roman" w:hint="eastAsia"/>
                <w:sz w:val="28"/>
                <w:szCs w:val="28"/>
              </w:rPr>
              <w:t>—</w:t>
            </w:r>
            <w:r>
              <w:rPr>
                <w:rFonts w:ascii="Times New Roman" w:hint="eastAsia"/>
                <w:sz w:val="28"/>
                <w:szCs w:val="28"/>
              </w:rPr>
              <w:t>2017</w:t>
            </w:r>
            <w:r>
              <w:rPr>
                <w:rFonts w:ascii="Times New Roman" w:hint="eastAsia"/>
                <w:sz w:val="28"/>
                <w:szCs w:val="28"/>
              </w:rPr>
              <w:t>年》（校文明委〔</w:t>
            </w:r>
            <w:r>
              <w:rPr>
                <w:rFonts w:ascii="Times New Roman" w:hint="eastAsia"/>
                <w:sz w:val="28"/>
                <w:szCs w:val="28"/>
              </w:rPr>
              <w:t>2016</w:t>
            </w:r>
            <w:r>
              <w:rPr>
                <w:rFonts w:ascii="Times New Roman" w:hint="eastAsia"/>
                <w:sz w:val="28"/>
                <w:szCs w:val="28"/>
              </w:rPr>
              <w:t>〕</w:t>
            </w:r>
            <w:r>
              <w:rPr>
                <w:rFonts w:ascii="Times New Roman" w:hint="eastAsia"/>
                <w:sz w:val="28"/>
                <w:szCs w:val="28"/>
              </w:rPr>
              <w:t>2</w:t>
            </w:r>
            <w:r>
              <w:rPr>
                <w:rFonts w:ascii="Times New Roman" w:hint="eastAsia"/>
                <w:sz w:val="28"/>
                <w:szCs w:val="28"/>
              </w:rPr>
              <w:t>号）</w:t>
            </w:r>
          </w:p>
          <w:p w:rsidR="00DF6FDE" w:rsidRDefault="002E6232">
            <w:pPr>
              <w:adjustRightInd w:val="0"/>
              <w:snapToGrid w:val="0"/>
              <w:spacing w:line="288" w:lineRule="auto"/>
              <w:rPr>
                <w:rFonts w:ascii="Times New Roman"/>
                <w:sz w:val="28"/>
                <w:szCs w:val="28"/>
              </w:rPr>
            </w:pPr>
            <w:r>
              <w:rPr>
                <w:rFonts w:ascii="Times New Roman" w:hint="eastAsia"/>
                <w:sz w:val="28"/>
                <w:szCs w:val="28"/>
              </w:rPr>
              <w:t>3.</w:t>
            </w:r>
            <w:r>
              <w:rPr>
                <w:rFonts w:ascii="Times New Roman" w:hint="eastAsia"/>
                <w:sz w:val="28"/>
                <w:szCs w:val="28"/>
              </w:rPr>
              <w:t>《河南理工大学创建全国精神文明单位任务分解表》</w:t>
            </w:r>
          </w:p>
        </w:tc>
      </w:tr>
      <w:tr w:rsidR="00DF6FDE">
        <w:trPr>
          <w:trHeight w:val="488"/>
          <w:jc w:val="center"/>
        </w:trPr>
        <w:tc>
          <w:tcPr>
            <w:tcW w:w="915" w:type="dxa"/>
            <w:vAlign w:val="center"/>
          </w:tcPr>
          <w:p w:rsidR="00DF6FDE" w:rsidRDefault="002E6232">
            <w:pPr>
              <w:adjustRightInd w:val="0"/>
              <w:snapToGrid w:val="0"/>
              <w:spacing w:line="360" w:lineRule="auto"/>
              <w:jc w:val="center"/>
              <w:rPr>
                <w:rFonts w:ascii="Times New Roman"/>
                <w:sz w:val="28"/>
                <w:szCs w:val="28"/>
              </w:rPr>
            </w:pPr>
            <w:r>
              <w:rPr>
                <w:rFonts w:ascii="Times New Roman" w:hint="eastAsia"/>
                <w:sz w:val="28"/>
                <w:szCs w:val="28"/>
              </w:rPr>
              <w:t>8</w:t>
            </w:r>
          </w:p>
        </w:tc>
        <w:tc>
          <w:tcPr>
            <w:tcW w:w="1465" w:type="dxa"/>
            <w:vAlign w:val="center"/>
          </w:tcPr>
          <w:p w:rsidR="00DF6FDE" w:rsidRDefault="002E6232">
            <w:pPr>
              <w:adjustRightInd w:val="0"/>
              <w:snapToGrid w:val="0"/>
              <w:spacing w:line="360" w:lineRule="auto"/>
              <w:jc w:val="center"/>
              <w:rPr>
                <w:rFonts w:ascii="Times New Roman"/>
                <w:sz w:val="28"/>
                <w:szCs w:val="28"/>
              </w:rPr>
            </w:pPr>
            <w:r>
              <w:rPr>
                <w:rFonts w:ascii="Times New Roman"/>
                <w:sz w:val="28"/>
                <w:szCs w:val="28"/>
              </w:rPr>
              <w:t>4</w:t>
            </w:r>
            <w:r>
              <w:rPr>
                <w:rFonts w:ascii="Times New Roman"/>
                <w:sz w:val="28"/>
                <w:szCs w:val="28"/>
              </w:rPr>
              <w:t>月</w:t>
            </w:r>
            <w:r>
              <w:rPr>
                <w:rFonts w:ascii="Times New Roman" w:hint="eastAsia"/>
                <w:sz w:val="28"/>
                <w:szCs w:val="28"/>
              </w:rPr>
              <w:t>11</w:t>
            </w:r>
            <w:r>
              <w:rPr>
                <w:rFonts w:ascii="Times New Roman"/>
                <w:sz w:val="28"/>
                <w:szCs w:val="28"/>
              </w:rPr>
              <w:t>日</w:t>
            </w:r>
          </w:p>
        </w:tc>
        <w:tc>
          <w:tcPr>
            <w:tcW w:w="7290" w:type="dxa"/>
            <w:vAlign w:val="center"/>
          </w:tcPr>
          <w:p w:rsidR="00DF6FDE" w:rsidRDefault="00BA4D96">
            <w:pPr>
              <w:adjustRightInd w:val="0"/>
              <w:snapToGrid w:val="0"/>
              <w:spacing w:line="288" w:lineRule="auto"/>
              <w:rPr>
                <w:sz w:val="28"/>
                <w:szCs w:val="28"/>
              </w:rPr>
            </w:pPr>
            <w:r w:rsidRPr="00BA4D96">
              <w:rPr>
                <w:rFonts w:hint="eastAsia"/>
                <w:b/>
                <w:sz w:val="28"/>
                <w:szCs w:val="28"/>
              </w:rPr>
              <w:t>全院集中学习</w:t>
            </w:r>
            <w:r>
              <w:rPr>
                <w:rFonts w:hint="eastAsia"/>
                <w:b/>
                <w:sz w:val="28"/>
                <w:szCs w:val="28"/>
              </w:rPr>
              <w:t>（报告会）</w:t>
            </w:r>
            <w:r w:rsidRPr="00BA4D96">
              <w:rPr>
                <w:rFonts w:hint="eastAsia"/>
                <w:b/>
                <w:sz w:val="28"/>
                <w:szCs w:val="28"/>
              </w:rPr>
              <w:t>：</w:t>
            </w:r>
            <w:r>
              <w:rPr>
                <w:rFonts w:hint="eastAsia"/>
                <w:sz w:val="28"/>
                <w:szCs w:val="28"/>
              </w:rPr>
              <w:t>坚定文化自信</w:t>
            </w:r>
          </w:p>
        </w:tc>
      </w:tr>
      <w:tr w:rsidR="00DF6FDE">
        <w:trPr>
          <w:trHeight w:val="655"/>
          <w:jc w:val="center"/>
        </w:trPr>
        <w:tc>
          <w:tcPr>
            <w:tcW w:w="915" w:type="dxa"/>
            <w:vAlign w:val="center"/>
          </w:tcPr>
          <w:p w:rsidR="00DF6FDE" w:rsidRDefault="002E6232">
            <w:pPr>
              <w:adjustRightInd w:val="0"/>
              <w:snapToGrid w:val="0"/>
              <w:spacing w:line="360" w:lineRule="auto"/>
              <w:jc w:val="center"/>
              <w:rPr>
                <w:rFonts w:ascii="Times New Roman"/>
                <w:sz w:val="28"/>
                <w:szCs w:val="28"/>
              </w:rPr>
            </w:pPr>
            <w:r>
              <w:rPr>
                <w:rFonts w:ascii="Times New Roman"/>
                <w:sz w:val="28"/>
                <w:szCs w:val="28"/>
              </w:rPr>
              <w:t>1</w:t>
            </w:r>
            <w:r>
              <w:rPr>
                <w:rFonts w:ascii="Times New Roman" w:hint="eastAsia"/>
                <w:sz w:val="28"/>
                <w:szCs w:val="28"/>
              </w:rPr>
              <w:t>0</w:t>
            </w:r>
          </w:p>
        </w:tc>
        <w:tc>
          <w:tcPr>
            <w:tcW w:w="1465" w:type="dxa"/>
            <w:vAlign w:val="center"/>
          </w:tcPr>
          <w:p w:rsidR="00DF6FDE" w:rsidRDefault="002E6232">
            <w:pPr>
              <w:adjustRightInd w:val="0"/>
              <w:snapToGrid w:val="0"/>
              <w:spacing w:line="360" w:lineRule="auto"/>
              <w:jc w:val="center"/>
              <w:rPr>
                <w:rFonts w:ascii="Times New Roman"/>
                <w:sz w:val="28"/>
                <w:szCs w:val="28"/>
              </w:rPr>
            </w:pPr>
            <w:r>
              <w:rPr>
                <w:rFonts w:ascii="Times New Roman" w:hint="eastAsia"/>
                <w:sz w:val="28"/>
                <w:szCs w:val="28"/>
              </w:rPr>
              <w:t>4</w:t>
            </w:r>
            <w:r>
              <w:rPr>
                <w:rFonts w:ascii="Times New Roman"/>
                <w:sz w:val="28"/>
                <w:szCs w:val="28"/>
              </w:rPr>
              <w:t>月</w:t>
            </w:r>
            <w:r>
              <w:rPr>
                <w:rFonts w:ascii="Times New Roman" w:hint="eastAsia"/>
                <w:sz w:val="28"/>
                <w:szCs w:val="28"/>
              </w:rPr>
              <w:t>25</w:t>
            </w:r>
            <w:r>
              <w:rPr>
                <w:rFonts w:ascii="Times New Roman"/>
                <w:sz w:val="28"/>
                <w:szCs w:val="28"/>
              </w:rPr>
              <w:t>日</w:t>
            </w:r>
          </w:p>
        </w:tc>
        <w:tc>
          <w:tcPr>
            <w:tcW w:w="7290" w:type="dxa"/>
            <w:vAlign w:val="center"/>
          </w:tcPr>
          <w:p w:rsidR="00BA4D96" w:rsidRDefault="00BA4D96" w:rsidP="00BA4D96">
            <w:pPr>
              <w:numPr>
                <w:ilvl w:val="0"/>
                <w:numId w:val="1"/>
              </w:numPr>
              <w:adjustRightInd w:val="0"/>
              <w:snapToGrid w:val="0"/>
              <w:spacing w:line="288" w:lineRule="auto"/>
              <w:rPr>
                <w:rFonts w:ascii="Times New Roman"/>
                <w:sz w:val="28"/>
                <w:szCs w:val="28"/>
              </w:rPr>
            </w:pPr>
            <w:r>
              <w:rPr>
                <w:rFonts w:ascii="Times New Roman" w:hint="eastAsia"/>
                <w:sz w:val="28"/>
                <w:szCs w:val="28"/>
              </w:rPr>
              <w:t>全国、河南省高校思想政治工作会议精神</w:t>
            </w:r>
          </w:p>
          <w:p w:rsidR="00DF6FDE" w:rsidRPr="007A6786" w:rsidRDefault="00BA4D96" w:rsidP="00BA4D96">
            <w:pPr>
              <w:adjustRightInd w:val="0"/>
              <w:snapToGrid w:val="0"/>
              <w:spacing w:line="288" w:lineRule="auto"/>
              <w:rPr>
                <w:rFonts w:ascii="Times New Roman"/>
                <w:color w:val="FF0000"/>
                <w:sz w:val="28"/>
                <w:szCs w:val="28"/>
              </w:rPr>
            </w:pPr>
            <w:r>
              <w:rPr>
                <w:rFonts w:ascii="Times New Roman" w:hint="eastAsia"/>
                <w:sz w:val="28"/>
                <w:szCs w:val="28"/>
              </w:rPr>
              <w:t>2.</w:t>
            </w:r>
            <w:r>
              <w:rPr>
                <w:rFonts w:ascii="Times New Roman" w:hint="eastAsia"/>
                <w:sz w:val="28"/>
                <w:szCs w:val="28"/>
              </w:rPr>
              <w:t>《河南理工大学党委意识形态责任制实施细则》（校党文〔</w:t>
            </w:r>
            <w:r>
              <w:rPr>
                <w:rFonts w:ascii="Times New Roman" w:hint="eastAsia"/>
                <w:sz w:val="28"/>
                <w:szCs w:val="28"/>
              </w:rPr>
              <w:t>2016</w:t>
            </w:r>
            <w:r>
              <w:rPr>
                <w:rFonts w:ascii="Times New Roman" w:hint="eastAsia"/>
                <w:sz w:val="28"/>
                <w:szCs w:val="28"/>
              </w:rPr>
              <w:t>〕</w:t>
            </w:r>
            <w:r>
              <w:rPr>
                <w:rFonts w:ascii="Times New Roman" w:hint="eastAsia"/>
                <w:sz w:val="28"/>
                <w:szCs w:val="28"/>
              </w:rPr>
              <w:t>109</w:t>
            </w:r>
            <w:r>
              <w:rPr>
                <w:rFonts w:ascii="Times New Roman" w:hint="eastAsia"/>
                <w:sz w:val="28"/>
                <w:szCs w:val="28"/>
              </w:rPr>
              <w:t>号）</w:t>
            </w:r>
          </w:p>
        </w:tc>
      </w:tr>
      <w:tr w:rsidR="00DF6FDE">
        <w:trPr>
          <w:trHeight w:val="782"/>
          <w:jc w:val="center"/>
        </w:trPr>
        <w:tc>
          <w:tcPr>
            <w:tcW w:w="915" w:type="dxa"/>
            <w:vAlign w:val="center"/>
          </w:tcPr>
          <w:p w:rsidR="00DF6FDE" w:rsidRDefault="002E6232">
            <w:pPr>
              <w:adjustRightInd w:val="0"/>
              <w:snapToGrid w:val="0"/>
              <w:spacing w:line="360" w:lineRule="auto"/>
              <w:jc w:val="center"/>
              <w:rPr>
                <w:rFonts w:ascii="Times New Roman"/>
                <w:sz w:val="28"/>
                <w:szCs w:val="28"/>
              </w:rPr>
            </w:pPr>
            <w:r>
              <w:rPr>
                <w:rFonts w:ascii="Times New Roman"/>
                <w:sz w:val="28"/>
                <w:szCs w:val="28"/>
              </w:rPr>
              <w:t>1</w:t>
            </w:r>
            <w:r>
              <w:rPr>
                <w:rFonts w:ascii="Times New Roman" w:hint="eastAsia"/>
                <w:sz w:val="28"/>
                <w:szCs w:val="28"/>
              </w:rPr>
              <w:t>2</w:t>
            </w:r>
          </w:p>
        </w:tc>
        <w:tc>
          <w:tcPr>
            <w:tcW w:w="1465" w:type="dxa"/>
            <w:vAlign w:val="center"/>
          </w:tcPr>
          <w:p w:rsidR="00DF6FDE" w:rsidRDefault="002E6232">
            <w:pPr>
              <w:adjustRightInd w:val="0"/>
              <w:snapToGrid w:val="0"/>
              <w:spacing w:line="360" w:lineRule="auto"/>
              <w:jc w:val="center"/>
              <w:rPr>
                <w:rFonts w:ascii="Times New Roman"/>
                <w:sz w:val="28"/>
                <w:szCs w:val="28"/>
              </w:rPr>
            </w:pPr>
            <w:r>
              <w:rPr>
                <w:rFonts w:ascii="Times New Roman"/>
                <w:sz w:val="28"/>
                <w:szCs w:val="28"/>
              </w:rPr>
              <w:t>5</w:t>
            </w:r>
            <w:r>
              <w:rPr>
                <w:rFonts w:ascii="Times New Roman"/>
                <w:sz w:val="28"/>
                <w:szCs w:val="28"/>
              </w:rPr>
              <w:t>月</w:t>
            </w:r>
            <w:r>
              <w:rPr>
                <w:rFonts w:ascii="Times New Roman" w:hint="eastAsia"/>
                <w:sz w:val="28"/>
                <w:szCs w:val="28"/>
              </w:rPr>
              <w:t>9</w:t>
            </w:r>
            <w:r>
              <w:rPr>
                <w:rFonts w:ascii="Times New Roman"/>
                <w:sz w:val="28"/>
                <w:szCs w:val="28"/>
              </w:rPr>
              <w:t>日</w:t>
            </w:r>
          </w:p>
        </w:tc>
        <w:tc>
          <w:tcPr>
            <w:tcW w:w="7290" w:type="dxa"/>
            <w:vAlign w:val="center"/>
          </w:tcPr>
          <w:p w:rsidR="00DF6FDE" w:rsidRDefault="002E6232">
            <w:pPr>
              <w:adjustRightInd w:val="0"/>
              <w:snapToGrid w:val="0"/>
              <w:spacing w:line="288" w:lineRule="auto"/>
              <w:rPr>
                <w:rFonts w:ascii="Times New Roman"/>
                <w:sz w:val="28"/>
                <w:szCs w:val="28"/>
              </w:rPr>
            </w:pPr>
            <w:r>
              <w:rPr>
                <w:rFonts w:ascii="Times New Roman" w:hint="eastAsia"/>
                <w:sz w:val="28"/>
                <w:szCs w:val="28"/>
              </w:rPr>
              <w:t>1</w:t>
            </w:r>
            <w:r>
              <w:rPr>
                <w:rFonts w:ascii="Times New Roman" w:hint="eastAsia"/>
                <w:sz w:val="28"/>
                <w:szCs w:val="28"/>
              </w:rPr>
              <w:t>．习近平在省部级主要领导干部学习贯彻十八届六中全会精神专题研讨班上的重要讲话精神</w:t>
            </w:r>
          </w:p>
          <w:p w:rsidR="00DF6FDE" w:rsidRDefault="002E6232">
            <w:pPr>
              <w:rPr>
                <w:rFonts w:ascii="Times New Roman"/>
              </w:rPr>
            </w:pPr>
            <w:r>
              <w:rPr>
                <w:rFonts w:ascii="Times New Roman" w:hint="eastAsia"/>
                <w:sz w:val="28"/>
                <w:szCs w:val="28"/>
              </w:rPr>
              <w:t>2</w:t>
            </w:r>
            <w:r>
              <w:rPr>
                <w:rFonts w:ascii="Times New Roman" w:hint="eastAsia"/>
                <w:sz w:val="28"/>
                <w:szCs w:val="28"/>
              </w:rPr>
              <w:t>．</w:t>
            </w:r>
            <w:r>
              <w:rPr>
                <w:rFonts w:hint="eastAsia"/>
                <w:sz w:val="28"/>
                <w:szCs w:val="28"/>
              </w:rPr>
              <w:t>《习近平关于协调推进“四个全面”战略布局论述摘编》（自选内容）</w:t>
            </w:r>
          </w:p>
        </w:tc>
      </w:tr>
      <w:tr w:rsidR="00DF6FDE">
        <w:trPr>
          <w:trHeight w:val="628"/>
          <w:jc w:val="center"/>
        </w:trPr>
        <w:tc>
          <w:tcPr>
            <w:tcW w:w="915" w:type="dxa"/>
            <w:vAlign w:val="center"/>
          </w:tcPr>
          <w:p w:rsidR="00DF6FDE" w:rsidRDefault="002E6232">
            <w:pPr>
              <w:adjustRightInd w:val="0"/>
              <w:snapToGrid w:val="0"/>
              <w:spacing w:line="360" w:lineRule="auto"/>
              <w:jc w:val="center"/>
              <w:rPr>
                <w:rFonts w:ascii="Times New Roman"/>
                <w:sz w:val="28"/>
                <w:szCs w:val="28"/>
              </w:rPr>
            </w:pPr>
            <w:r>
              <w:rPr>
                <w:rFonts w:ascii="Times New Roman"/>
                <w:sz w:val="28"/>
                <w:szCs w:val="28"/>
              </w:rPr>
              <w:t>1</w:t>
            </w:r>
            <w:r>
              <w:rPr>
                <w:rFonts w:ascii="Times New Roman" w:hint="eastAsia"/>
                <w:sz w:val="28"/>
                <w:szCs w:val="28"/>
              </w:rPr>
              <w:t>4</w:t>
            </w:r>
          </w:p>
        </w:tc>
        <w:tc>
          <w:tcPr>
            <w:tcW w:w="1465" w:type="dxa"/>
            <w:vAlign w:val="center"/>
          </w:tcPr>
          <w:p w:rsidR="00DF6FDE" w:rsidRDefault="002E6232">
            <w:pPr>
              <w:adjustRightInd w:val="0"/>
              <w:snapToGrid w:val="0"/>
              <w:spacing w:line="360" w:lineRule="auto"/>
              <w:jc w:val="center"/>
              <w:rPr>
                <w:rFonts w:ascii="Times New Roman"/>
                <w:sz w:val="28"/>
                <w:szCs w:val="28"/>
              </w:rPr>
            </w:pPr>
            <w:r>
              <w:rPr>
                <w:rFonts w:ascii="Times New Roman" w:hint="eastAsia"/>
                <w:sz w:val="28"/>
                <w:szCs w:val="28"/>
              </w:rPr>
              <w:t>5</w:t>
            </w:r>
            <w:r>
              <w:rPr>
                <w:rFonts w:ascii="Times New Roman"/>
                <w:sz w:val="28"/>
                <w:szCs w:val="28"/>
              </w:rPr>
              <w:t>月</w:t>
            </w:r>
            <w:r>
              <w:rPr>
                <w:rFonts w:ascii="Times New Roman" w:hint="eastAsia"/>
                <w:sz w:val="28"/>
                <w:szCs w:val="28"/>
              </w:rPr>
              <w:t>23</w:t>
            </w:r>
            <w:r>
              <w:rPr>
                <w:rFonts w:ascii="Times New Roman"/>
                <w:sz w:val="28"/>
                <w:szCs w:val="28"/>
              </w:rPr>
              <w:t>日</w:t>
            </w:r>
          </w:p>
        </w:tc>
        <w:tc>
          <w:tcPr>
            <w:tcW w:w="7290" w:type="dxa"/>
            <w:vAlign w:val="center"/>
          </w:tcPr>
          <w:p w:rsidR="00DF6FDE" w:rsidRDefault="002E6232">
            <w:pPr>
              <w:adjustRightInd w:val="0"/>
              <w:snapToGrid w:val="0"/>
              <w:spacing w:line="288" w:lineRule="auto"/>
              <w:rPr>
                <w:rFonts w:ascii="Times New Roman"/>
                <w:sz w:val="28"/>
                <w:szCs w:val="28"/>
              </w:rPr>
            </w:pPr>
            <w:r>
              <w:rPr>
                <w:rFonts w:ascii="Times New Roman" w:hint="eastAsia"/>
                <w:sz w:val="28"/>
                <w:szCs w:val="28"/>
              </w:rPr>
              <w:t>1</w:t>
            </w:r>
            <w:r>
              <w:rPr>
                <w:rFonts w:ascii="Times New Roman"/>
                <w:sz w:val="28"/>
                <w:szCs w:val="28"/>
              </w:rPr>
              <w:t>．</w:t>
            </w:r>
            <w:r>
              <w:rPr>
                <w:rFonts w:ascii="Times New Roman" w:hint="eastAsia"/>
                <w:sz w:val="28"/>
                <w:szCs w:val="28"/>
              </w:rPr>
              <w:t>《国家教育事业发展“十三五”规划》</w:t>
            </w:r>
          </w:p>
          <w:p w:rsidR="00DF6FDE" w:rsidRDefault="002E6232">
            <w:pPr>
              <w:adjustRightInd w:val="0"/>
              <w:snapToGrid w:val="0"/>
              <w:spacing w:line="288" w:lineRule="auto"/>
              <w:rPr>
                <w:rFonts w:ascii="Times New Roman"/>
                <w:sz w:val="28"/>
                <w:szCs w:val="28"/>
              </w:rPr>
            </w:pPr>
            <w:r>
              <w:rPr>
                <w:rFonts w:ascii="Times New Roman" w:hint="eastAsia"/>
                <w:sz w:val="28"/>
                <w:szCs w:val="28"/>
              </w:rPr>
              <w:t>2</w:t>
            </w:r>
            <w:r>
              <w:rPr>
                <w:rFonts w:ascii="Times New Roman"/>
                <w:sz w:val="28"/>
                <w:szCs w:val="28"/>
              </w:rPr>
              <w:t>．</w:t>
            </w:r>
            <w:r>
              <w:rPr>
                <w:rFonts w:ascii="Times New Roman" w:hint="eastAsia"/>
                <w:sz w:val="28"/>
                <w:szCs w:val="28"/>
              </w:rPr>
              <w:t>《河南省教育事业发展“十三五”规划》</w:t>
            </w:r>
          </w:p>
          <w:p w:rsidR="00DF6FDE" w:rsidRDefault="002E6232">
            <w:pPr>
              <w:adjustRightInd w:val="0"/>
              <w:snapToGrid w:val="0"/>
              <w:spacing w:line="288" w:lineRule="auto"/>
              <w:rPr>
                <w:rFonts w:ascii="Times New Roman"/>
                <w:sz w:val="28"/>
                <w:szCs w:val="28"/>
              </w:rPr>
            </w:pPr>
            <w:r>
              <w:rPr>
                <w:rFonts w:ascii="Times New Roman" w:hint="eastAsia"/>
                <w:sz w:val="28"/>
                <w:szCs w:val="28"/>
              </w:rPr>
              <w:t xml:space="preserve">3. </w:t>
            </w:r>
            <w:r>
              <w:rPr>
                <w:rFonts w:ascii="Times New Roman" w:hint="eastAsia"/>
                <w:sz w:val="28"/>
                <w:szCs w:val="28"/>
              </w:rPr>
              <w:t>河南理工大学“十三五”事业发展规划及专项规划</w:t>
            </w:r>
          </w:p>
        </w:tc>
      </w:tr>
      <w:tr w:rsidR="00DF6FDE">
        <w:trPr>
          <w:trHeight w:val="858"/>
          <w:jc w:val="center"/>
        </w:trPr>
        <w:tc>
          <w:tcPr>
            <w:tcW w:w="915" w:type="dxa"/>
            <w:vAlign w:val="center"/>
          </w:tcPr>
          <w:p w:rsidR="00DF6FDE" w:rsidRDefault="002E6232">
            <w:pPr>
              <w:adjustRightInd w:val="0"/>
              <w:snapToGrid w:val="0"/>
              <w:spacing w:line="360" w:lineRule="auto"/>
              <w:jc w:val="center"/>
              <w:rPr>
                <w:rFonts w:ascii="Times New Roman"/>
                <w:sz w:val="28"/>
                <w:szCs w:val="28"/>
              </w:rPr>
            </w:pPr>
            <w:r>
              <w:rPr>
                <w:rFonts w:ascii="Times New Roman" w:hint="eastAsia"/>
                <w:sz w:val="28"/>
                <w:szCs w:val="28"/>
              </w:rPr>
              <w:t>16</w:t>
            </w:r>
          </w:p>
        </w:tc>
        <w:tc>
          <w:tcPr>
            <w:tcW w:w="1465" w:type="dxa"/>
            <w:vAlign w:val="center"/>
          </w:tcPr>
          <w:p w:rsidR="00DF6FDE" w:rsidRDefault="002E6232">
            <w:pPr>
              <w:adjustRightInd w:val="0"/>
              <w:snapToGrid w:val="0"/>
              <w:spacing w:line="360" w:lineRule="auto"/>
              <w:jc w:val="center"/>
              <w:rPr>
                <w:rFonts w:ascii="Times New Roman"/>
                <w:sz w:val="28"/>
                <w:szCs w:val="28"/>
              </w:rPr>
            </w:pPr>
            <w:r>
              <w:rPr>
                <w:rFonts w:ascii="Times New Roman" w:hint="eastAsia"/>
                <w:sz w:val="28"/>
                <w:szCs w:val="28"/>
              </w:rPr>
              <w:t>6</w:t>
            </w:r>
            <w:r>
              <w:rPr>
                <w:rFonts w:ascii="Times New Roman" w:hint="eastAsia"/>
                <w:sz w:val="28"/>
                <w:szCs w:val="28"/>
              </w:rPr>
              <w:t>月</w:t>
            </w:r>
            <w:r>
              <w:rPr>
                <w:rFonts w:ascii="Times New Roman" w:hint="eastAsia"/>
                <w:sz w:val="28"/>
                <w:szCs w:val="28"/>
              </w:rPr>
              <w:t>6</w:t>
            </w:r>
            <w:r>
              <w:rPr>
                <w:rFonts w:ascii="Times New Roman"/>
                <w:sz w:val="28"/>
                <w:szCs w:val="28"/>
              </w:rPr>
              <w:t>日</w:t>
            </w:r>
          </w:p>
        </w:tc>
        <w:tc>
          <w:tcPr>
            <w:tcW w:w="7290" w:type="dxa"/>
            <w:vAlign w:val="center"/>
          </w:tcPr>
          <w:p w:rsidR="00DF6FDE" w:rsidRPr="00BA4D96" w:rsidRDefault="00BA4D96">
            <w:pPr>
              <w:adjustRightInd w:val="0"/>
              <w:snapToGrid w:val="0"/>
              <w:spacing w:line="288" w:lineRule="auto"/>
              <w:rPr>
                <w:rFonts w:ascii="Times New Roman"/>
                <w:sz w:val="28"/>
                <w:szCs w:val="28"/>
              </w:rPr>
            </w:pPr>
            <w:r w:rsidRPr="00BA4D96">
              <w:rPr>
                <w:rFonts w:ascii="Times New Roman" w:hint="eastAsia"/>
                <w:b/>
                <w:sz w:val="28"/>
                <w:szCs w:val="28"/>
              </w:rPr>
              <w:t>全院集中学习</w:t>
            </w:r>
            <w:r>
              <w:rPr>
                <w:rFonts w:ascii="Times New Roman" w:hint="eastAsia"/>
                <w:b/>
                <w:sz w:val="28"/>
                <w:szCs w:val="28"/>
              </w:rPr>
              <w:t>（报告会）</w:t>
            </w:r>
            <w:r w:rsidRPr="00BA4D96">
              <w:rPr>
                <w:rFonts w:ascii="Times New Roman" w:hint="eastAsia"/>
                <w:b/>
                <w:sz w:val="28"/>
                <w:szCs w:val="28"/>
              </w:rPr>
              <w:t>：</w:t>
            </w:r>
            <w:r w:rsidRPr="00BA4D96">
              <w:rPr>
                <w:rFonts w:ascii="Times New Roman" w:hint="eastAsia"/>
                <w:sz w:val="28"/>
                <w:szCs w:val="28"/>
              </w:rPr>
              <w:t>女性心理健康与事业发展</w:t>
            </w:r>
          </w:p>
        </w:tc>
      </w:tr>
    </w:tbl>
    <w:p w:rsidR="00DF6FDE" w:rsidRDefault="002E6232">
      <w:pPr>
        <w:rPr>
          <w:rFonts w:ascii="Times New Roman"/>
        </w:rPr>
      </w:pPr>
      <w:r>
        <w:rPr>
          <w:rFonts w:ascii="Times New Roman"/>
        </w:rPr>
        <w:lastRenderedPageBreak/>
        <w:t>附件</w:t>
      </w:r>
      <w:r>
        <w:rPr>
          <w:rFonts w:ascii="Times New Roman"/>
        </w:rPr>
        <w:t>2</w:t>
      </w:r>
      <w:r>
        <w:rPr>
          <w:rFonts w:ascii="Times New Roman"/>
        </w:rPr>
        <w:t>：</w:t>
      </w:r>
    </w:p>
    <w:p w:rsidR="00DF6FDE" w:rsidRDefault="00DF6FDE"/>
    <w:p w:rsidR="00DF6FDE" w:rsidRDefault="002E6232">
      <w:pPr>
        <w:spacing w:line="360" w:lineRule="auto"/>
        <w:ind w:firstLineChars="100" w:firstLine="360"/>
        <w:jc w:val="center"/>
        <w:rPr>
          <w:rFonts w:ascii="方正小标宋简体" w:eastAsia="方正小标宋简体" w:hAnsi="黑体"/>
          <w:sz w:val="36"/>
          <w:szCs w:val="36"/>
        </w:rPr>
      </w:pPr>
      <w:r>
        <w:rPr>
          <w:rFonts w:ascii="方正小标宋简体" w:eastAsia="方正小标宋简体" w:hAnsi="黑体" w:hint="eastAsia"/>
          <w:sz w:val="36"/>
          <w:szCs w:val="36"/>
        </w:rPr>
        <w:t>推荐阅读书目</w:t>
      </w:r>
    </w:p>
    <w:p w:rsidR="00DF6FDE" w:rsidRDefault="00DF6FDE">
      <w:pPr>
        <w:adjustRightInd w:val="0"/>
        <w:snapToGrid w:val="0"/>
        <w:spacing w:line="360" w:lineRule="auto"/>
        <w:ind w:firstLineChars="100" w:firstLine="300"/>
        <w:rPr>
          <w:rFonts w:ascii="Times New Roman"/>
          <w:sz w:val="30"/>
          <w:szCs w:val="30"/>
        </w:rPr>
      </w:pPr>
    </w:p>
    <w:p w:rsidR="00DF6FDE" w:rsidRDefault="002E6232">
      <w:pPr>
        <w:adjustRightInd w:val="0"/>
        <w:snapToGrid w:val="0"/>
        <w:spacing w:line="360" w:lineRule="auto"/>
        <w:ind w:firstLineChars="100" w:firstLine="320"/>
        <w:rPr>
          <w:rFonts w:ascii="Times New Roman"/>
          <w:szCs w:val="32"/>
        </w:rPr>
      </w:pPr>
      <w:r>
        <w:rPr>
          <w:rFonts w:ascii="Times New Roman" w:hint="eastAsia"/>
          <w:szCs w:val="32"/>
        </w:rPr>
        <w:t>1</w:t>
      </w:r>
      <w:r>
        <w:rPr>
          <w:rFonts w:ascii="Times New Roman" w:hint="eastAsia"/>
          <w:szCs w:val="32"/>
        </w:rPr>
        <w:t>．《习近平总书记系列重要讲话读本》（</w:t>
      </w:r>
      <w:r>
        <w:rPr>
          <w:rFonts w:ascii="Times New Roman" w:hint="eastAsia"/>
          <w:szCs w:val="32"/>
        </w:rPr>
        <w:t>2016</w:t>
      </w:r>
      <w:r>
        <w:rPr>
          <w:rFonts w:ascii="Times New Roman" w:hint="eastAsia"/>
          <w:szCs w:val="32"/>
        </w:rPr>
        <w:t>年版）</w:t>
      </w:r>
    </w:p>
    <w:p w:rsidR="00DF6FDE" w:rsidRDefault="002E6232">
      <w:pPr>
        <w:adjustRightInd w:val="0"/>
        <w:snapToGrid w:val="0"/>
        <w:spacing w:line="360" w:lineRule="auto"/>
        <w:ind w:firstLineChars="100" w:firstLine="320"/>
        <w:rPr>
          <w:szCs w:val="32"/>
        </w:rPr>
      </w:pPr>
      <w:r>
        <w:rPr>
          <w:rFonts w:ascii="Times New Roman" w:hint="eastAsia"/>
          <w:szCs w:val="32"/>
        </w:rPr>
        <w:t>2</w:t>
      </w:r>
      <w:r>
        <w:rPr>
          <w:rFonts w:ascii="Times New Roman" w:hint="eastAsia"/>
          <w:szCs w:val="32"/>
        </w:rPr>
        <w:t>．《习近平谈治国理政》</w:t>
      </w:r>
    </w:p>
    <w:p w:rsidR="00DF6FDE" w:rsidRDefault="002E6232">
      <w:pPr>
        <w:adjustRightInd w:val="0"/>
        <w:snapToGrid w:val="0"/>
        <w:spacing w:line="360" w:lineRule="auto"/>
        <w:ind w:firstLineChars="100" w:firstLine="320"/>
        <w:rPr>
          <w:rFonts w:ascii="Times New Roman"/>
          <w:szCs w:val="32"/>
        </w:rPr>
      </w:pPr>
      <w:r>
        <w:rPr>
          <w:rFonts w:ascii="Times New Roman" w:hint="eastAsia"/>
          <w:szCs w:val="32"/>
        </w:rPr>
        <w:t>3</w:t>
      </w:r>
      <w:r>
        <w:rPr>
          <w:rFonts w:ascii="Times New Roman"/>
          <w:szCs w:val="32"/>
        </w:rPr>
        <w:t>．</w:t>
      </w:r>
      <w:r>
        <w:rPr>
          <w:rFonts w:hint="eastAsia"/>
          <w:szCs w:val="32"/>
        </w:rPr>
        <w:t>《习近平关于协调推进“四个全面”战略布局论述摘编》</w:t>
      </w:r>
    </w:p>
    <w:p w:rsidR="00DF6FDE" w:rsidRDefault="002E6232">
      <w:pPr>
        <w:adjustRightInd w:val="0"/>
        <w:snapToGrid w:val="0"/>
        <w:spacing w:line="360" w:lineRule="auto"/>
        <w:ind w:firstLineChars="100" w:firstLine="320"/>
        <w:rPr>
          <w:rFonts w:ascii="Times New Roman"/>
          <w:szCs w:val="32"/>
        </w:rPr>
      </w:pPr>
      <w:r>
        <w:rPr>
          <w:rFonts w:ascii="Times New Roman" w:hint="eastAsia"/>
          <w:szCs w:val="32"/>
        </w:rPr>
        <w:t>4</w:t>
      </w:r>
      <w:r>
        <w:rPr>
          <w:rFonts w:ascii="Times New Roman"/>
          <w:szCs w:val="32"/>
        </w:rPr>
        <w:t>．</w:t>
      </w:r>
      <w:r>
        <w:rPr>
          <w:rFonts w:ascii="Times New Roman" w:hint="eastAsia"/>
          <w:szCs w:val="32"/>
        </w:rPr>
        <w:t>《论学习马克思主义》</w:t>
      </w:r>
    </w:p>
    <w:p w:rsidR="00DF6FDE" w:rsidRDefault="002E6232">
      <w:pPr>
        <w:spacing w:line="360" w:lineRule="auto"/>
        <w:ind w:firstLineChars="100" w:firstLine="320"/>
        <w:rPr>
          <w:rFonts w:ascii="Times New Roman"/>
          <w:szCs w:val="32"/>
        </w:rPr>
      </w:pPr>
      <w:r>
        <w:rPr>
          <w:rFonts w:ascii="Times New Roman" w:hint="eastAsia"/>
          <w:szCs w:val="32"/>
        </w:rPr>
        <w:t>5</w:t>
      </w:r>
      <w:r>
        <w:rPr>
          <w:rFonts w:ascii="Times New Roman"/>
          <w:szCs w:val="32"/>
        </w:rPr>
        <w:t>．</w:t>
      </w:r>
      <w:r>
        <w:rPr>
          <w:rFonts w:ascii="Times New Roman" w:hint="eastAsia"/>
          <w:szCs w:val="32"/>
        </w:rPr>
        <w:t>《中国共产党意识形态话语权研究》</w:t>
      </w:r>
    </w:p>
    <w:p w:rsidR="00DF6FDE" w:rsidRDefault="002E6232">
      <w:pPr>
        <w:spacing w:line="360" w:lineRule="auto"/>
        <w:ind w:firstLineChars="100" w:firstLine="320"/>
        <w:rPr>
          <w:rFonts w:ascii="黑体" w:eastAsia="黑体"/>
        </w:rPr>
      </w:pPr>
      <w:r>
        <w:rPr>
          <w:rFonts w:ascii="Times New Roman" w:hint="eastAsia"/>
          <w:szCs w:val="32"/>
        </w:rPr>
        <w:t>6</w:t>
      </w:r>
      <w:r>
        <w:rPr>
          <w:rFonts w:ascii="Times New Roman"/>
          <w:szCs w:val="32"/>
        </w:rPr>
        <w:t>．</w:t>
      </w:r>
      <w:r>
        <w:rPr>
          <w:rFonts w:ascii="Times New Roman" w:hint="eastAsia"/>
          <w:szCs w:val="32"/>
        </w:rPr>
        <w:t>《理论热点面对面·</w:t>
      </w:r>
      <w:r>
        <w:rPr>
          <w:rFonts w:ascii="Times New Roman" w:hint="eastAsia"/>
          <w:szCs w:val="32"/>
        </w:rPr>
        <w:t>2017</w:t>
      </w:r>
      <w:r>
        <w:rPr>
          <w:rFonts w:ascii="Times New Roman" w:hint="eastAsia"/>
          <w:szCs w:val="32"/>
        </w:rPr>
        <w:t>》</w:t>
      </w:r>
    </w:p>
    <w:p w:rsidR="00DF6FDE" w:rsidRDefault="00DF6FDE"/>
    <w:sectPr w:rsidR="00DF6FDE" w:rsidSect="00DF6F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E08" w:rsidRDefault="00122E08" w:rsidP="00DF6FDE">
      <w:r>
        <w:separator/>
      </w:r>
    </w:p>
  </w:endnote>
  <w:endnote w:type="continuationSeparator" w:id="1">
    <w:p w:rsidR="00122E08" w:rsidRDefault="00122E08" w:rsidP="00DF6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DE" w:rsidRDefault="00437546">
    <w:pPr>
      <w:pStyle w:val="a3"/>
      <w:framePr w:wrap="around" w:vAnchor="text" w:hAnchor="margin" w:xAlign="outside" w:y="1"/>
      <w:rPr>
        <w:rStyle w:val="a5"/>
      </w:rPr>
    </w:pPr>
    <w:r>
      <w:rPr>
        <w:rStyle w:val="a5"/>
      </w:rPr>
      <w:fldChar w:fldCharType="begin"/>
    </w:r>
    <w:r w:rsidR="002E6232">
      <w:rPr>
        <w:rStyle w:val="a5"/>
      </w:rPr>
      <w:instrText xml:space="preserve">PAGE  </w:instrText>
    </w:r>
    <w:r>
      <w:rPr>
        <w:rStyle w:val="a5"/>
      </w:rPr>
      <w:fldChar w:fldCharType="end"/>
    </w:r>
  </w:p>
  <w:p w:rsidR="00DF6FDE" w:rsidRDefault="00DF6FD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DE" w:rsidRDefault="002E6232">
    <w:pPr>
      <w:pStyle w:val="a3"/>
      <w:framePr w:w="1100" w:wrap="around" w:vAnchor="text" w:hAnchor="page" w:x="9372" w:y="7"/>
      <w:jc w:val="right"/>
      <w:rPr>
        <w:rStyle w:val="a5"/>
        <w:rFonts w:ascii="Times New Roman"/>
        <w:sz w:val="28"/>
        <w:szCs w:val="28"/>
      </w:rPr>
    </w:pPr>
    <w:r>
      <w:rPr>
        <w:rStyle w:val="a5"/>
        <w:rFonts w:ascii="Times New Roman"/>
        <w:sz w:val="28"/>
        <w:szCs w:val="28"/>
      </w:rPr>
      <w:t>—</w:t>
    </w:r>
    <w:r w:rsidR="00437546">
      <w:rPr>
        <w:rStyle w:val="a5"/>
        <w:rFonts w:ascii="Times New Roman"/>
        <w:sz w:val="28"/>
        <w:szCs w:val="28"/>
      </w:rPr>
      <w:fldChar w:fldCharType="begin"/>
    </w:r>
    <w:r>
      <w:rPr>
        <w:rStyle w:val="a5"/>
        <w:rFonts w:ascii="Times New Roman"/>
        <w:sz w:val="28"/>
        <w:szCs w:val="28"/>
      </w:rPr>
      <w:instrText xml:space="preserve">PAGE  </w:instrText>
    </w:r>
    <w:r w:rsidR="00437546">
      <w:rPr>
        <w:rStyle w:val="a5"/>
        <w:rFonts w:ascii="Times New Roman"/>
        <w:sz w:val="28"/>
        <w:szCs w:val="28"/>
      </w:rPr>
      <w:fldChar w:fldCharType="separate"/>
    </w:r>
    <w:r w:rsidR="00116349">
      <w:rPr>
        <w:rStyle w:val="a5"/>
        <w:rFonts w:ascii="Times New Roman"/>
        <w:noProof/>
        <w:sz w:val="28"/>
        <w:szCs w:val="28"/>
      </w:rPr>
      <w:t>2</w:t>
    </w:r>
    <w:r w:rsidR="00437546">
      <w:rPr>
        <w:rStyle w:val="a5"/>
        <w:rFonts w:ascii="Times New Roman"/>
        <w:sz w:val="28"/>
        <w:szCs w:val="28"/>
      </w:rPr>
      <w:fldChar w:fldCharType="end"/>
    </w:r>
    <w:r>
      <w:rPr>
        <w:rStyle w:val="a5"/>
        <w:rFonts w:ascii="Times New Roman"/>
        <w:sz w:val="28"/>
        <w:szCs w:val="28"/>
      </w:rPr>
      <w:t>—</w:t>
    </w:r>
  </w:p>
  <w:p w:rsidR="00DF6FDE" w:rsidRDefault="00DF6FDE">
    <w:pPr>
      <w:pStyle w:val="a3"/>
      <w:ind w:right="360" w:firstLine="360"/>
      <w:rPr>
        <w:rFonts w:asci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E08" w:rsidRDefault="00122E08" w:rsidP="00DF6FDE">
      <w:r>
        <w:separator/>
      </w:r>
    </w:p>
  </w:footnote>
  <w:footnote w:type="continuationSeparator" w:id="1">
    <w:p w:rsidR="00122E08" w:rsidRDefault="00122E08" w:rsidP="00DF6F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FDE" w:rsidRDefault="00DF6FD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33C4C"/>
    <w:multiLevelType w:val="multilevel"/>
    <w:tmpl w:val="7CB33C4C"/>
    <w:lvl w:ilvl="0">
      <w:start w:val="1"/>
      <w:numFmt w:val="decimal"/>
      <w:lvlText w:val="%1."/>
      <w:lvlJc w:val="left"/>
      <w:pPr>
        <w:ind w:left="532" w:hanging="495"/>
      </w:pPr>
      <w:rPr>
        <w:rFonts w:hint="default"/>
      </w:rPr>
    </w:lvl>
    <w:lvl w:ilvl="1">
      <w:start w:val="1"/>
      <w:numFmt w:val="lowerLetter"/>
      <w:lvlText w:val="%2)"/>
      <w:lvlJc w:val="left"/>
      <w:pPr>
        <w:ind w:left="877" w:hanging="420"/>
      </w:pPr>
    </w:lvl>
    <w:lvl w:ilvl="2">
      <w:start w:val="1"/>
      <w:numFmt w:val="lowerRoman"/>
      <w:lvlText w:val="%3."/>
      <w:lvlJc w:val="right"/>
      <w:pPr>
        <w:ind w:left="1297" w:hanging="420"/>
      </w:pPr>
    </w:lvl>
    <w:lvl w:ilvl="3">
      <w:start w:val="1"/>
      <w:numFmt w:val="decimal"/>
      <w:lvlText w:val="%4."/>
      <w:lvlJc w:val="left"/>
      <w:pPr>
        <w:ind w:left="1717" w:hanging="420"/>
      </w:pPr>
    </w:lvl>
    <w:lvl w:ilvl="4">
      <w:start w:val="1"/>
      <w:numFmt w:val="lowerLetter"/>
      <w:lvlText w:val="%5)"/>
      <w:lvlJc w:val="left"/>
      <w:pPr>
        <w:ind w:left="2137" w:hanging="420"/>
      </w:pPr>
    </w:lvl>
    <w:lvl w:ilvl="5">
      <w:start w:val="1"/>
      <w:numFmt w:val="lowerRoman"/>
      <w:lvlText w:val="%6."/>
      <w:lvlJc w:val="right"/>
      <w:pPr>
        <w:ind w:left="2557" w:hanging="420"/>
      </w:pPr>
    </w:lvl>
    <w:lvl w:ilvl="6">
      <w:start w:val="1"/>
      <w:numFmt w:val="decimal"/>
      <w:lvlText w:val="%7."/>
      <w:lvlJc w:val="left"/>
      <w:pPr>
        <w:ind w:left="2977" w:hanging="420"/>
      </w:pPr>
    </w:lvl>
    <w:lvl w:ilvl="7">
      <w:start w:val="1"/>
      <w:numFmt w:val="lowerLetter"/>
      <w:lvlText w:val="%8)"/>
      <w:lvlJc w:val="left"/>
      <w:pPr>
        <w:ind w:left="3397" w:hanging="420"/>
      </w:pPr>
    </w:lvl>
    <w:lvl w:ilvl="8">
      <w:start w:val="1"/>
      <w:numFmt w:val="lowerRoman"/>
      <w:lvlText w:val="%9."/>
      <w:lvlJc w:val="right"/>
      <w:pPr>
        <w:ind w:left="381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120A"/>
    <w:rsid w:val="00004F2D"/>
    <w:rsid w:val="000A6EB3"/>
    <w:rsid w:val="00116349"/>
    <w:rsid w:val="00122E08"/>
    <w:rsid w:val="002110BE"/>
    <w:rsid w:val="002430EB"/>
    <w:rsid w:val="002E6232"/>
    <w:rsid w:val="00364FFF"/>
    <w:rsid w:val="00430CB6"/>
    <w:rsid w:val="00437546"/>
    <w:rsid w:val="00553992"/>
    <w:rsid w:val="007A6786"/>
    <w:rsid w:val="00AB5EDE"/>
    <w:rsid w:val="00B01B07"/>
    <w:rsid w:val="00B87842"/>
    <w:rsid w:val="00BA4D96"/>
    <w:rsid w:val="00BE6627"/>
    <w:rsid w:val="00D302E3"/>
    <w:rsid w:val="00DF6FDE"/>
    <w:rsid w:val="00FF120A"/>
    <w:rsid w:val="7CDC56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FDE"/>
    <w:pPr>
      <w:widowControl w:val="0"/>
      <w:jc w:val="both"/>
    </w:pPr>
    <w:rPr>
      <w:rFonts w:ascii="仿宋_GB2312"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DF6FDE"/>
    <w:pPr>
      <w:tabs>
        <w:tab w:val="center" w:pos="4153"/>
        <w:tab w:val="right" w:pos="8306"/>
      </w:tabs>
      <w:snapToGrid w:val="0"/>
      <w:jc w:val="left"/>
    </w:pPr>
    <w:rPr>
      <w:sz w:val="18"/>
      <w:szCs w:val="18"/>
    </w:rPr>
  </w:style>
  <w:style w:type="paragraph" w:styleId="a4">
    <w:name w:val="header"/>
    <w:basedOn w:val="a"/>
    <w:link w:val="Char0"/>
    <w:unhideWhenUsed/>
    <w:rsid w:val="00DF6FDE"/>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DF6FDE"/>
  </w:style>
  <w:style w:type="character" w:styleId="a6">
    <w:name w:val="Hyperlink"/>
    <w:qFormat/>
    <w:rsid w:val="00DF6FDE"/>
    <w:rPr>
      <w:color w:val="0000FF"/>
      <w:u w:val="single"/>
    </w:rPr>
  </w:style>
  <w:style w:type="character" w:customStyle="1" w:styleId="Char0">
    <w:name w:val="页眉 Char"/>
    <w:basedOn w:val="a0"/>
    <w:link w:val="a4"/>
    <w:uiPriority w:val="99"/>
    <w:semiHidden/>
    <w:rsid w:val="00DF6FDE"/>
    <w:rPr>
      <w:sz w:val="18"/>
      <w:szCs w:val="18"/>
    </w:rPr>
  </w:style>
  <w:style w:type="character" w:customStyle="1" w:styleId="Char">
    <w:name w:val="页脚 Char"/>
    <w:basedOn w:val="a0"/>
    <w:link w:val="a3"/>
    <w:uiPriority w:val="99"/>
    <w:semiHidden/>
    <w:qFormat/>
    <w:rsid w:val="00DF6FD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239</Words>
  <Characters>1363</Characters>
  <Application>Microsoft Office Word</Application>
  <DocSecurity>0</DocSecurity>
  <Lines>11</Lines>
  <Paragraphs>3</Paragraphs>
  <ScaleCrop>false</ScaleCrop>
  <Company>微软公司</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2017-02-24T09:23:00Z</dcterms:created>
  <dcterms:modified xsi:type="dcterms:W3CDTF">2017-02-24T09:23:00Z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